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F471A" w14:textId="77777777" w:rsidR="009A1437" w:rsidRDefault="001351B8" w:rsidP="001351B8">
      <w:pPr>
        <w:spacing w:line="440" w:lineRule="exact"/>
        <w:rPr>
          <w:rFonts w:ascii="標楷體" w:eastAsia="標楷體" w:hAnsi="標楷體"/>
          <w:b/>
          <w:color w:val="000000"/>
          <w:sz w:val="28"/>
        </w:rPr>
      </w:pPr>
      <w:r>
        <w:rPr>
          <w:rFonts w:ascii="標楷體" w:eastAsia="標楷體" w:hAnsi="標楷體" w:hint="eastAsia"/>
          <w:b/>
          <w:color w:val="000000"/>
          <w:sz w:val="28"/>
        </w:rPr>
        <w:t>一、選擇：</w:t>
      </w:r>
      <w:r>
        <w:rPr>
          <w:rFonts w:ascii="標楷體" w:eastAsia="標楷體" w:hAnsi="標楷體"/>
          <w:b/>
          <w:color w:val="000000"/>
          <w:sz w:val="28"/>
        </w:rPr>
        <w:t>(每個題目 5 分，共 100 分)</w:t>
      </w:r>
    </w:p>
    <w:p w14:paraId="00777AB4"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如果必須運用野外現有的材料將火生起並維持燃燒，需要注意哪些事項，下列何者</w:t>
      </w:r>
      <w:r w:rsidRPr="000606FC">
        <w:rPr>
          <w:rStyle w:val="char"/>
          <w:rFonts w:hint="eastAsia"/>
          <w:u w:val="double"/>
        </w:rPr>
        <w:t>錯誤</w:t>
      </w:r>
      <w:r w:rsidRPr="000606FC">
        <w:rPr>
          <w:rStyle w:val="char"/>
          <w:rFonts w:hint="eastAsia"/>
        </w:rPr>
        <w:t xml:space="preserve">？　</w:t>
      </w:r>
      <w:r w:rsidRPr="000606FC">
        <w:rPr>
          <w:rStyle w:val="char"/>
        </w:rPr>
        <w:t>(A)</w:t>
      </w:r>
      <w:r w:rsidRPr="000606FC">
        <w:rPr>
          <w:rStyle w:val="char"/>
          <w:rFonts w:hint="eastAsia"/>
        </w:rPr>
        <w:t xml:space="preserve">避免直接在地表生火　</w:t>
      </w:r>
      <w:r w:rsidRPr="000606FC">
        <w:rPr>
          <w:rStyle w:val="char"/>
        </w:rPr>
        <w:t>(</w:t>
      </w:r>
      <w:r w:rsidRPr="000606FC">
        <w:rPr>
          <w:rStyle w:val="char"/>
          <w:rFonts w:hint="eastAsia"/>
        </w:rPr>
        <w:t>B</w:t>
      </w:r>
      <w:r w:rsidRPr="000606FC">
        <w:rPr>
          <w:rStyle w:val="char"/>
        </w:rPr>
        <w:t>)</w:t>
      </w:r>
      <w:r w:rsidRPr="000606FC">
        <w:rPr>
          <w:rStyle w:val="char"/>
          <w:rFonts w:hint="eastAsia"/>
        </w:rPr>
        <w:t xml:space="preserve">注意生火點上方是否有枯枝、落葉掉落的情形　</w:t>
      </w:r>
      <w:r w:rsidRPr="000606FC">
        <w:rPr>
          <w:rStyle w:val="char"/>
        </w:rPr>
        <w:t>(C)</w:t>
      </w:r>
      <w:r w:rsidRPr="000606FC">
        <w:rPr>
          <w:rStyle w:val="char"/>
          <w:rFonts w:hint="eastAsia"/>
        </w:rPr>
        <w:t xml:space="preserve">應熟悉分柴、架柴技巧　</w:t>
      </w:r>
      <w:r w:rsidRPr="000606FC">
        <w:rPr>
          <w:rStyle w:val="char"/>
        </w:rPr>
        <w:t>(D)</w:t>
      </w:r>
      <w:r w:rsidRPr="000606FC">
        <w:rPr>
          <w:rStyle w:val="char"/>
          <w:rFonts w:hint="eastAsia"/>
        </w:rPr>
        <w:t>生火時應讓火源由粗柴開始燃燒再傳給細柴。</w:t>
      </w:r>
    </w:p>
    <w:p w14:paraId="02AAFF18" w14:textId="77777777" w:rsidR="001351B8" w:rsidRDefault="001351B8" w:rsidP="00522DEC">
      <w:pPr>
        <w:pStyle w:val="1"/>
        <w:adjustRightInd w:val="0"/>
        <w:snapToGrid w:val="0"/>
        <w:rPr>
          <w:rStyle w:val="char0"/>
        </w:rPr>
      </w:pPr>
      <w:r w:rsidRPr="000606FC">
        <w:rPr>
          <w:rStyle w:val="char0"/>
          <w:rFonts w:hint="eastAsia"/>
        </w:rPr>
        <w:t>《答案》</w:t>
      </w:r>
      <w:r w:rsidRPr="000606FC">
        <w:rPr>
          <w:rStyle w:val="char0"/>
          <w:rFonts w:hint="eastAsia"/>
        </w:rPr>
        <w:t>D</w:t>
      </w:r>
    </w:p>
    <w:p w14:paraId="7508FBEE" w14:textId="77777777" w:rsidR="001351B8" w:rsidRDefault="001351B8" w:rsidP="00A3440D">
      <w:pPr>
        <w:pStyle w:val="1"/>
        <w:adjustRightInd w:val="0"/>
        <w:snapToGrid w:val="0"/>
        <w:rPr>
          <w:rStyle w:val="char1"/>
        </w:rPr>
      </w:pPr>
      <w:r w:rsidRPr="000606FC">
        <w:rPr>
          <w:rStyle w:val="char1"/>
        </w:rPr>
        <w:t>詳解：</w:t>
      </w:r>
      <w:r w:rsidRPr="000606FC">
        <w:rPr>
          <w:rStyle w:val="char1"/>
          <w:rFonts w:hint="eastAsia"/>
        </w:rPr>
        <w:t>正確順序為由細柴順利引燃到粗柴。</w:t>
      </w:r>
    </w:p>
    <w:p w14:paraId="74B5D859" w14:textId="77777777" w:rsidR="001351B8" w:rsidRDefault="001351B8" w:rsidP="00A3440D">
      <w:pPr>
        <w:pStyle w:val="1"/>
        <w:adjustRightInd w:val="0"/>
        <w:snapToGrid w:val="0"/>
        <w:rPr>
          <w:rStyle w:val="char1"/>
        </w:rPr>
      </w:pPr>
    </w:p>
    <w:p w14:paraId="7F39BBA6"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依照天候或現有器材可以有不同的點火方式。請問：放大鏡生火除了天候條件必須是晴朗太陽天之外，也必須有適合的可燃物</w:t>
      </w:r>
      <w:r w:rsidRPr="000606FC">
        <w:rPr>
          <w:rStyle w:val="char"/>
          <w:rFonts w:hint="eastAsia"/>
        </w:rPr>
        <w:t>(</w:t>
      </w:r>
      <w:r w:rsidRPr="000606FC">
        <w:rPr>
          <w:rStyle w:val="char"/>
          <w:rFonts w:hint="eastAsia"/>
        </w:rPr>
        <w:t>如紙、黑布</w:t>
      </w:r>
      <w:r w:rsidRPr="000606FC">
        <w:rPr>
          <w:rStyle w:val="char"/>
          <w:rFonts w:hint="eastAsia"/>
        </w:rPr>
        <w:t>)</w:t>
      </w:r>
      <w:r w:rsidRPr="000606FC">
        <w:rPr>
          <w:rStyle w:val="char"/>
          <w:rFonts w:hint="eastAsia"/>
        </w:rPr>
        <w:t xml:space="preserve">，另外最重要的是必須有什麼物品？　</w:t>
      </w:r>
      <w:r w:rsidRPr="000606FC">
        <w:rPr>
          <w:rStyle w:val="char"/>
        </w:rPr>
        <w:t>(A)</w:t>
      </w:r>
      <w:r w:rsidRPr="000606FC">
        <w:rPr>
          <w:rStyle w:val="char"/>
          <w:rFonts w:hint="eastAsia"/>
        </w:rPr>
        <w:t xml:space="preserve">玻璃　</w:t>
      </w:r>
      <w:r w:rsidRPr="000606FC">
        <w:rPr>
          <w:rStyle w:val="char"/>
        </w:rPr>
        <w:t>(B)</w:t>
      </w:r>
      <w:r w:rsidRPr="000606FC">
        <w:rPr>
          <w:rStyle w:val="char"/>
          <w:rFonts w:hint="eastAsia"/>
        </w:rPr>
        <w:t xml:space="preserve">凸透鏡　</w:t>
      </w:r>
      <w:r w:rsidRPr="000606FC">
        <w:rPr>
          <w:rStyle w:val="char"/>
        </w:rPr>
        <w:t>(C)</w:t>
      </w:r>
      <w:r w:rsidRPr="000606FC">
        <w:rPr>
          <w:rStyle w:val="char"/>
          <w:rFonts w:hint="eastAsia"/>
        </w:rPr>
        <w:t xml:space="preserve">凹透鏡　</w:t>
      </w:r>
      <w:r w:rsidRPr="000606FC">
        <w:rPr>
          <w:rStyle w:val="char"/>
        </w:rPr>
        <w:t>(D)</w:t>
      </w:r>
      <w:r w:rsidRPr="000606FC">
        <w:rPr>
          <w:rStyle w:val="char"/>
          <w:rFonts w:hint="eastAsia"/>
        </w:rPr>
        <w:t>水晶。</w:t>
      </w:r>
    </w:p>
    <w:p w14:paraId="64E0D01B" w14:textId="77777777" w:rsidR="001351B8" w:rsidRDefault="001351B8" w:rsidP="00B30D02">
      <w:pPr>
        <w:pStyle w:val="1"/>
        <w:adjustRightInd w:val="0"/>
        <w:snapToGrid w:val="0"/>
        <w:rPr>
          <w:rStyle w:val="char0"/>
        </w:rPr>
      </w:pPr>
      <w:r w:rsidRPr="000606FC">
        <w:rPr>
          <w:rStyle w:val="char0"/>
        </w:rPr>
        <w:t>《答案》</w:t>
      </w:r>
      <w:r w:rsidRPr="000606FC">
        <w:rPr>
          <w:rStyle w:val="char0"/>
          <w:rFonts w:hint="eastAsia"/>
        </w:rPr>
        <w:t>B</w:t>
      </w:r>
    </w:p>
    <w:p w14:paraId="1F9C7EF1" w14:textId="77777777" w:rsidR="001351B8" w:rsidRDefault="001351B8" w:rsidP="00B30D02">
      <w:pPr>
        <w:pStyle w:val="1"/>
        <w:adjustRightInd w:val="0"/>
        <w:snapToGrid w:val="0"/>
        <w:rPr>
          <w:rStyle w:val="char0"/>
        </w:rPr>
      </w:pPr>
    </w:p>
    <w:p w14:paraId="51BEA2F0"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Pr>
        <w:t>常</w:t>
      </w:r>
      <w:r w:rsidRPr="000606FC">
        <w:rPr>
          <w:rStyle w:val="char"/>
          <w:rFonts w:hint="eastAsia"/>
        </w:rPr>
        <w:t>見</w:t>
      </w:r>
      <w:r w:rsidRPr="000606FC">
        <w:rPr>
          <w:rStyle w:val="char"/>
        </w:rPr>
        <w:t>的乾草、小樹枝、枯樹葉、小木</w:t>
      </w:r>
      <w:r w:rsidRPr="000606FC">
        <w:rPr>
          <w:rStyle w:val="char"/>
          <w:rFonts w:hint="eastAsia"/>
        </w:rPr>
        <w:t xml:space="preserve">片在三級柴的分類中是屬於何種分類？　</w:t>
      </w:r>
      <w:r w:rsidRPr="000606FC">
        <w:rPr>
          <w:rStyle w:val="char"/>
        </w:rPr>
        <w:t>(A)</w:t>
      </w:r>
      <w:r w:rsidRPr="000606FC">
        <w:rPr>
          <w:rStyle w:val="char"/>
          <w:rFonts w:hint="eastAsia"/>
        </w:rPr>
        <w:t xml:space="preserve">發火柴　</w:t>
      </w:r>
      <w:r w:rsidRPr="000606FC">
        <w:rPr>
          <w:rStyle w:val="char"/>
        </w:rPr>
        <w:t>(B)</w:t>
      </w:r>
      <w:r w:rsidRPr="000606FC">
        <w:rPr>
          <w:rStyle w:val="char"/>
          <w:rFonts w:hint="eastAsia"/>
        </w:rPr>
        <w:t xml:space="preserve">引火柴　</w:t>
      </w:r>
      <w:r w:rsidRPr="000606FC">
        <w:rPr>
          <w:rStyle w:val="char"/>
        </w:rPr>
        <w:t>(C)</w:t>
      </w:r>
      <w:r w:rsidRPr="000606FC">
        <w:rPr>
          <w:rStyle w:val="char"/>
          <w:rFonts w:hint="eastAsia"/>
        </w:rPr>
        <w:t xml:space="preserve">燃燒柴　</w:t>
      </w:r>
      <w:r w:rsidRPr="000606FC">
        <w:rPr>
          <w:rStyle w:val="char"/>
        </w:rPr>
        <w:t>(D)</w:t>
      </w:r>
      <w:r w:rsidRPr="000606FC">
        <w:rPr>
          <w:rStyle w:val="char"/>
          <w:rFonts w:hint="eastAsia"/>
        </w:rPr>
        <w:t>基礎柴。</w:t>
      </w:r>
    </w:p>
    <w:p w14:paraId="197DC4A8" w14:textId="77777777" w:rsidR="001351B8" w:rsidRDefault="001351B8" w:rsidP="000E0BB5">
      <w:pPr>
        <w:pStyle w:val="1"/>
        <w:adjustRightInd w:val="0"/>
        <w:snapToGrid w:val="0"/>
        <w:rPr>
          <w:rStyle w:val="char0"/>
        </w:rPr>
      </w:pPr>
      <w:r w:rsidRPr="000606FC">
        <w:rPr>
          <w:rStyle w:val="char0"/>
        </w:rPr>
        <w:t>《答案》</w:t>
      </w:r>
      <w:r w:rsidRPr="000606FC">
        <w:rPr>
          <w:rStyle w:val="char0"/>
          <w:rFonts w:hint="eastAsia"/>
        </w:rPr>
        <w:t>A</w:t>
      </w:r>
    </w:p>
    <w:p w14:paraId="08EE10FD" w14:textId="77777777" w:rsidR="001351B8" w:rsidRDefault="001351B8" w:rsidP="000E0BB5">
      <w:pPr>
        <w:pStyle w:val="1"/>
        <w:adjustRightInd w:val="0"/>
        <w:snapToGrid w:val="0"/>
        <w:rPr>
          <w:rStyle w:val="char0"/>
        </w:rPr>
      </w:pPr>
    </w:p>
    <w:p w14:paraId="300E76FA"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A001CC">
        <w:rPr>
          <w:rStyle w:val="char"/>
          <w:rFonts w:hint="eastAsia"/>
        </w:rPr>
        <w:t>生火必須有可燃物，而</w:t>
      </w:r>
      <w:r w:rsidRPr="00A001CC">
        <w:rPr>
          <w:rStyle w:val="char"/>
          <w:rFonts w:hint="eastAsia"/>
          <w:u w:val="single"/>
        </w:rPr>
        <w:t>可燃物必須區分粗細</w:t>
      </w:r>
      <w:r w:rsidRPr="00A001CC">
        <w:rPr>
          <w:rStyle w:val="char"/>
          <w:rFonts w:hint="eastAsia"/>
        </w:rPr>
        <w:t xml:space="preserve">，才能讓火點燃。以上畫線部分稱為什麼？　</w:t>
      </w:r>
      <w:r w:rsidRPr="00A001CC">
        <w:rPr>
          <w:rStyle w:val="char"/>
        </w:rPr>
        <w:t>(A)</w:t>
      </w:r>
      <w:r w:rsidRPr="00A001CC">
        <w:rPr>
          <w:rStyle w:val="char"/>
          <w:rFonts w:hint="eastAsia"/>
        </w:rPr>
        <w:t xml:space="preserve">撿柴　</w:t>
      </w:r>
      <w:r w:rsidRPr="00A001CC">
        <w:rPr>
          <w:rStyle w:val="char"/>
        </w:rPr>
        <w:t>(B)</w:t>
      </w:r>
      <w:r w:rsidRPr="00A001CC">
        <w:rPr>
          <w:rStyle w:val="char"/>
          <w:rFonts w:hint="eastAsia"/>
        </w:rPr>
        <w:t xml:space="preserve">分柴　</w:t>
      </w:r>
      <w:r w:rsidRPr="00A001CC">
        <w:rPr>
          <w:rStyle w:val="char"/>
        </w:rPr>
        <w:t>(C)</w:t>
      </w:r>
      <w:r w:rsidRPr="00A001CC">
        <w:rPr>
          <w:rStyle w:val="char"/>
          <w:rFonts w:hint="eastAsia"/>
        </w:rPr>
        <w:t xml:space="preserve">架柴　</w:t>
      </w:r>
      <w:r w:rsidRPr="00A001CC">
        <w:rPr>
          <w:rStyle w:val="char"/>
        </w:rPr>
        <w:t>(D)</w:t>
      </w:r>
      <w:r w:rsidRPr="00A001CC">
        <w:rPr>
          <w:rStyle w:val="char"/>
          <w:rFonts w:hint="eastAsia"/>
        </w:rPr>
        <w:t>引火。</w:t>
      </w:r>
    </w:p>
    <w:p w14:paraId="35F73015" w14:textId="77777777" w:rsidR="001351B8" w:rsidRDefault="001351B8" w:rsidP="00314363">
      <w:pPr>
        <w:pStyle w:val="1"/>
        <w:adjustRightInd w:val="0"/>
        <w:snapToGrid w:val="0"/>
        <w:rPr>
          <w:rStyle w:val="char0"/>
        </w:rPr>
      </w:pPr>
      <w:r w:rsidRPr="00A001CC">
        <w:rPr>
          <w:rStyle w:val="char0"/>
        </w:rPr>
        <w:t>《答案》</w:t>
      </w:r>
      <w:r w:rsidRPr="00A001CC">
        <w:rPr>
          <w:rStyle w:val="char0"/>
          <w:rFonts w:hint="eastAsia"/>
        </w:rPr>
        <w:t>B</w:t>
      </w:r>
    </w:p>
    <w:p w14:paraId="66FC789B" w14:textId="77777777" w:rsidR="001351B8" w:rsidRDefault="001351B8" w:rsidP="00314363">
      <w:pPr>
        <w:pStyle w:val="1"/>
        <w:adjustRightInd w:val="0"/>
        <w:snapToGrid w:val="0"/>
        <w:rPr>
          <w:rStyle w:val="char0"/>
        </w:rPr>
      </w:pPr>
    </w:p>
    <w:p w14:paraId="7EABD07C"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 xml:space="preserve">小明在飯桌上和媽媽分享，今天在學校生火實作課滅跡時，小華被水蒸氣燙傷。請問：小華可能是哪一個動作導致燙傷？　</w:t>
      </w:r>
      <w:r w:rsidRPr="000606FC">
        <w:rPr>
          <w:rStyle w:val="char"/>
        </w:rPr>
        <w:t>(A)</w:t>
      </w:r>
      <w:r w:rsidRPr="000606FC">
        <w:rPr>
          <w:rStyle w:val="char"/>
          <w:rFonts w:hint="eastAsia"/>
        </w:rPr>
        <w:t xml:space="preserve">將大塊餘燼打碎　</w:t>
      </w:r>
      <w:r w:rsidRPr="000606FC">
        <w:rPr>
          <w:rStyle w:val="char"/>
        </w:rPr>
        <w:t>(B)</w:t>
      </w:r>
      <w:r w:rsidRPr="000606FC">
        <w:rPr>
          <w:rStyle w:val="char"/>
          <w:rFonts w:hint="eastAsia"/>
        </w:rPr>
        <w:t xml:space="preserve">提整桶水直接往餘燼澆　</w:t>
      </w:r>
      <w:r w:rsidRPr="000606FC">
        <w:rPr>
          <w:rStyle w:val="char"/>
        </w:rPr>
        <w:t>(C)</w:t>
      </w:r>
      <w:r w:rsidRPr="000606FC">
        <w:rPr>
          <w:rStyle w:val="char"/>
          <w:rFonts w:hint="eastAsia"/>
        </w:rPr>
        <w:t xml:space="preserve">進行冷卻測試時太靠近餘燼　</w:t>
      </w:r>
      <w:r w:rsidRPr="000606FC">
        <w:rPr>
          <w:rStyle w:val="char"/>
        </w:rPr>
        <w:t>(D)</w:t>
      </w:r>
      <w:r w:rsidRPr="000606FC">
        <w:rPr>
          <w:rStyle w:val="char"/>
          <w:rFonts w:hint="eastAsia"/>
        </w:rPr>
        <w:t>清掃冷卻餘燼。</w:t>
      </w:r>
    </w:p>
    <w:p w14:paraId="206A20C1" w14:textId="77777777" w:rsidR="001351B8" w:rsidRDefault="001351B8" w:rsidP="008E7ECE">
      <w:pPr>
        <w:pStyle w:val="1"/>
        <w:adjustRightInd w:val="0"/>
        <w:snapToGrid w:val="0"/>
        <w:rPr>
          <w:rStyle w:val="char0"/>
        </w:rPr>
      </w:pPr>
      <w:r w:rsidRPr="000606FC">
        <w:rPr>
          <w:rStyle w:val="char0"/>
        </w:rPr>
        <w:t>《答案》</w:t>
      </w:r>
      <w:r w:rsidRPr="000606FC">
        <w:rPr>
          <w:rStyle w:val="char0"/>
          <w:rFonts w:hint="eastAsia"/>
        </w:rPr>
        <w:t>B</w:t>
      </w:r>
    </w:p>
    <w:p w14:paraId="227761C2" w14:textId="77777777" w:rsidR="001351B8" w:rsidRDefault="001351B8" w:rsidP="008E7ECE">
      <w:pPr>
        <w:pStyle w:val="1"/>
        <w:adjustRightInd w:val="0"/>
        <w:snapToGrid w:val="0"/>
        <w:rPr>
          <w:rStyle w:val="char0"/>
        </w:rPr>
      </w:pPr>
    </w:p>
    <w:p w14:paraId="58EE1A8E"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 xml:space="preserve">點火時除了火柴和打火機外，在戶外還能利用鑽木取火、放大鏡、打火石，甚至是電池將火點燃。請問：哪一個生火法的天候因素影響比例占最大？　</w:t>
      </w:r>
      <w:r w:rsidRPr="000606FC">
        <w:rPr>
          <w:rStyle w:val="char"/>
        </w:rPr>
        <w:t>(A)</w:t>
      </w:r>
      <w:r w:rsidRPr="000606FC">
        <w:rPr>
          <w:rStyle w:val="char"/>
          <w:rFonts w:hint="eastAsia"/>
        </w:rPr>
        <w:t xml:space="preserve">放大鏡　</w:t>
      </w:r>
      <w:r w:rsidRPr="000606FC">
        <w:rPr>
          <w:rStyle w:val="char"/>
        </w:rPr>
        <w:t>(B)</w:t>
      </w:r>
      <w:r w:rsidRPr="000606FC">
        <w:rPr>
          <w:rStyle w:val="char"/>
          <w:rFonts w:hint="eastAsia"/>
        </w:rPr>
        <w:t xml:space="preserve">電池　</w:t>
      </w:r>
      <w:r w:rsidRPr="000606FC">
        <w:rPr>
          <w:rStyle w:val="char"/>
        </w:rPr>
        <w:t>(C)</w:t>
      </w:r>
      <w:r w:rsidRPr="000606FC">
        <w:rPr>
          <w:rStyle w:val="char"/>
          <w:rFonts w:hint="eastAsia"/>
        </w:rPr>
        <w:t xml:space="preserve">打火石　</w:t>
      </w:r>
      <w:r w:rsidRPr="000606FC">
        <w:rPr>
          <w:rStyle w:val="char"/>
        </w:rPr>
        <w:t>(D)</w:t>
      </w:r>
      <w:r w:rsidRPr="000606FC">
        <w:rPr>
          <w:rStyle w:val="char"/>
          <w:rFonts w:hint="eastAsia"/>
        </w:rPr>
        <w:t>鑽木取火。</w:t>
      </w:r>
    </w:p>
    <w:p w14:paraId="417D9393" w14:textId="77777777" w:rsidR="001351B8" w:rsidRDefault="001351B8" w:rsidP="003313DA">
      <w:pPr>
        <w:pStyle w:val="1"/>
        <w:adjustRightInd w:val="0"/>
        <w:snapToGrid w:val="0"/>
        <w:rPr>
          <w:rStyle w:val="char0"/>
        </w:rPr>
      </w:pPr>
      <w:r w:rsidRPr="000606FC">
        <w:rPr>
          <w:rStyle w:val="char0"/>
        </w:rPr>
        <w:t>《答案》</w:t>
      </w:r>
      <w:r w:rsidRPr="000606FC">
        <w:rPr>
          <w:rStyle w:val="char0"/>
          <w:rFonts w:hint="eastAsia"/>
        </w:rPr>
        <w:t>A</w:t>
      </w:r>
    </w:p>
    <w:p w14:paraId="09934E04" w14:textId="77777777" w:rsidR="001351B8" w:rsidRDefault="001351B8" w:rsidP="003313DA">
      <w:pPr>
        <w:pStyle w:val="1"/>
        <w:adjustRightInd w:val="0"/>
        <w:snapToGrid w:val="0"/>
        <w:rPr>
          <w:rStyle w:val="char0"/>
        </w:rPr>
      </w:pPr>
    </w:p>
    <w:p w14:paraId="73249A3C"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以下是木柴點火的生火個步驟，請在下列選項中選出正確的順序。</w:t>
      </w:r>
      <w:r w:rsidRPr="000606FC">
        <w:rPr>
          <w:rStyle w:val="char"/>
          <w:rFonts w:hint="eastAsia"/>
        </w:rPr>
        <w:t>(</w:t>
      </w:r>
      <w:r w:rsidRPr="000606FC">
        <w:rPr>
          <w:rStyle w:val="char"/>
          <w:rFonts w:hint="eastAsia"/>
        </w:rPr>
        <w:t>甲</w:t>
      </w:r>
      <w:r w:rsidRPr="000606FC">
        <w:rPr>
          <w:rStyle w:val="char"/>
          <w:rFonts w:hint="eastAsia"/>
        </w:rPr>
        <w:t>)</w:t>
      </w:r>
      <w:r w:rsidRPr="000606FC">
        <w:rPr>
          <w:rStyle w:val="char"/>
          <w:rFonts w:hint="eastAsia"/>
        </w:rPr>
        <w:t>待火源穩定再送入點火口。</w:t>
      </w:r>
      <w:r w:rsidRPr="000606FC">
        <w:rPr>
          <w:rStyle w:val="char"/>
          <w:rFonts w:hint="eastAsia"/>
        </w:rPr>
        <w:t>(</w:t>
      </w:r>
      <w:r w:rsidRPr="000606FC">
        <w:rPr>
          <w:rStyle w:val="char"/>
          <w:rFonts w:hint="eastAsia"/>
        </w:rPr>
        <w:t>乙</w:t>
      </w:r>
      <w:r w:rsidRPr="000606FC">
        <w:rPr>
          <w:rStyle w:val="char"/>
          <w:rFonts w:hint="eastAsia"/>
        </w:rPr>
        <w:t>)</w:t>
      </w:r>
      <w:r w:rsidRPr="000606FC">
        <w:rPr>
          <w:rStyle w:val="char"/>
          <w:rFonts w:hint="eastAsia"/>
        </w:rPr>
        <w:t>火柴朝下劃燃。</w:t>
      </w:r>
      <w:r w:rsidRPr="000606FC">
        <w:rPr>
          <w:rStyle w:val="char"/>
          <w:rFonts w:hint="eastAsia"/>
        </w:rPr>
        <w:t>(</w:t>
      </w:r>
      <w:r w:rsidRPr="000606FC">
        <w:rPr>
          <w:rStyle w:val="char"/>
          <w:rFonts w:hint="eastAsia"/>
        </w:rPr>
        <w:t>丙</w:t>
      </w:r>
      <w:r w:rsidRPr="000606FC">
        <w:rPr>
          <w:rStyle w:val="char"/>
          <w:rFonts w:hint="eastAsia"/>
        </w:rPr>
        <w:t>)</w:t>
      </w:r>
      <w:r w:rsidRPr="000606FC">
        <w:rPr>
          <w:rStyle w:val="char"/>
          <w:rFonts w:hint="eastAsia"/>
        </w:rPr>
        <w:t>以手圍遮。</w:t>
      </w:r>
      <w:r w:rsidRPr="000606FC">
        <w:rPr>
          <w:rStyle w:val="char"/>
          <w:rFonts w:hint="eastAsia"/>
        </w:rPr>
        <w:t>(</w:t>
      </w:r>
      <w:r w:rsidRPr="000606FC">
        <w:rPr>
          <w:rStyle w:val="char"/>
          <w:rFonts w:hint="eastAsia"/>
        </w:rPr>
        <w:t>丁</w:t>
      </w:r>
      <w:r w:rsidRPr="000606FC">
        <w:rPr>
          <w:rStyle w:val="char"/>
          <w:rFonts w:hint="eastAsia"/>
        </w:rPr>
        <w:t>)</w:t>
      </w:r>
      <w:r w:rsidRPr="000606FC">
        <w:rPr>
          <w:rStyle w:val="char"/>
          <w:rFonts w:hint="eastAsia"/>
        </w:rPr>
        <w:t xml:space="preserve">在向風面留點火口。　</w:t>
      </w:r>
      <w:r w:rsidRPr="000606FC">
        <w:rPr>
          <w:rStyle w:val="char"/>
        </w:rPr>
        <w:t>(A)</w:t>
      </w:r>
      <w:r w:rsidRPr="000606FC">
        <w:rPr>
          <w:rStyle w:val="char"/>
          <w:rFonts w:hint="eastAsia"/>
        </w:rPr>
        <w:t xml:space="preserve">甲乙丙丁　</w:t>
      </w:r>
      <w:r w:rsidRPr="000606FC">
        <w:rPr>
          <w:rStyle w:val="char"/>
        </w:rPr>
        <w:t>(B)</w:t>
      </w:r>
      <w:r w:rsidRPr="000606FC">
        <w:rPr>
          <w:rStyle w:val="char"/>
          <w:rFonts w:hint="eastAsia"/>
        </w:rPr>
        <w:t xml:space="preserve">乙丙甲丁　</w:t>
      </w:r>
      <w:r w:rsidRPr="000606FC">
        <w:rPr>
          <w:rStyle w:val="char"/>
        </w:rPr>
        <w:t>(C)</w:t>
      </w:r>
      <w:r w:rsidRPr="000606FC">
        <w:rPr>
          <w:rStyle w:val="char"/>
          <w:rFonts w:hint="eastAsia"/>
        </w:rPr>
        <w:t xml:space="preserve">丙甲乙丁　</w:t>
      </w:r>
      <w:r w:rsidRPr="000606FC">
        <w:rPr>
          <w:rStyle w:val="char"/>
        </w:rPr>
        <w:t>(D)</w:t>
      </w:r>
      <w:r w:rsidRPr="000606FC">
        <w:rPr>
          <w:rStyle w:val="char"/>
          <w:rFonts w:hint="eastAsia"/>
        </w:rPr>
        <w:t>丁乙丙甲。</w:t>
      </w:r>
    </w:p>
    <w:p w14:paraId="5E3DE522" w14:textId="77777777" w:rsidR="001351B8" w:rsidRDefault="001351B8" w:rsidP="001627D1">
      <w:pPr>
        <w:pStyle w:val="1"/>
        <w:adjustRightInd w:val="0"/>
        <w:snapToGrid w:val="0"/>
        <w:rPr>
          <w:rStyle w:val="char0"/>
        </w:rPr>
      </w:pPr>
      <w:r w:rsidRPr="000606FC">
        <w:rPr>
          <w:rStyle w:val="char0"/>
        </w:rPr>
        <w:t>《答案》</w:t>
      </w:r>
      <w:r w:rsidRPr="000606FC">
        <w:rPr>
          <w:rStyle w:val="char0"/>
          <w:rFonts w:hint="eastAsia"/>
        </w:rPr>
        <w:t>D</w:t>
      </w:r>
    </w:p>
    <w:p w14:paraId="078C346E" w14:textId="77777777" w:rsidR="001351B8" w:rsidRDefault="001351B8" w:rsidP="001627D1">
      <w:pPr>
        <w:pStyle w:val="1"/>
        <w:adjustRightInd w:val="0"/>
        <w:snapToGrid w:val="0"/>
        <w:rPr>
          <w:rStyle w:val="char0"/>
        </w:rPr>
      </w:pPr>
    </w:p>
    <w:p w14:paraId="28C402BB"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 xml:space="preserve">很快被發火柴點燃的柴，例如：像小指頭或原子筆般大小的柴，在柴的分級中稱為什麼？　</w:t>
      </w:r>
      <w:r w:rsidRPr="000606FC">
        <w:rPr>
          <w:rStyle w:val="char"/>
        </w:rPr>
        <w:t>(A)</w:t>
      </w:r>
      <w:r w:rsidRPr="000606FC">
        <w:rPr>
          <w:rStyle w:val="char"/>
          <w:rFonts w:hint="eastAsia"/>
        </w:rPr>
        <w:t xml:space="preserve">發火柴　</w:t>
      </w:r>
      <w:r w:rsidRPr="000606FC">
        <w:rPr>
          <w:rStyle w:val="char"/>
        </w:rPr>
        <w:t>(B)</w:t>
      </w:r>
      <w:r w:rsidRPr="000606FC">
        <w:rPr>
          <w:rStyle w:val="char"/>
          <w:rFonts w:hint="eastAsia"/>
        </w:rPr>
        <w:t xml:space="preserve">引火柴　</w:t>
      </w:r>
      <w:r w:rsidRPr="000606FC">
        <w:rPr>
          <w:rStyle w:val="char"/>
        </w:rPr>
        <w:t>(C)</w:t>
      </w:r>
      <w:r w:rsidRPr="000606FC">
        <w:rPr>
          <w:rStyle w:val="char"/>
          <w:rFonts w:hint="eastAsia"/>
        </w:rPr>
        <w:t xml:space="preserve">燃燒柴　</w:t>
      </w:r>
      <w:r w:rsidRPr="000606FC">
        <w:rPr>
          <w:rStyle w:val="char"/>
        </w:rPr>
        <w:t>(D)</w:t>
      </w:r>
      <w:r w:rsidRPr="000606FC">
        <w:rPr>
          <w:rStyle w:val="char"/>
          <w:rFonts w:hint="eastAsia"/>
        </w:rPr>
        <w:t>基礎柴。</w:t>
      </w:r>
    </w:p>
    <w:p w14:paraId="02A97E34" w14:textId="77777777" w:rsidR="001351B8" w:rsidRDefault="001351B8" w:rsidP="00EA2AA4">
      <w:pPr>
        <w:pStyle w:val="1"/>
        <w:adjustRightInd w:val="0"/>
        <w:snapToGrid w:val="0"/>
        <w:rPr>
          <w:rStyle w:val="char0"/>
        </w:rPr>
      </w:pPr>
      <w:r w:rsidRPr="000606FC">
        <w:rPr>
          <w:rStyle w:val="char0"/>
        </w:rPr>
        <w:t>《答案》</w:t>
      </w:r>
      <w:r w:rsidRPr="000606FC">
        <w:rPr>
          <w:rStyle w:val="char0"/>
          <w:rFonts w:hint="eastAsia"/>
        </w:rPr>
        <w:t>B</w:t>
      </w:r>
    </w:p>
    <w:p w14:paraId="3B5B4232" w14:textId="77777777" w:rsidR="001351B8" w:rsidRDefault="001351B8" w:rsidP="00EA2AA4">
      <w:pPr>
        <w:pStyle w:val="1"/>
        <w:adjustRightInd w:val="0"/>
        <w:snapToGrid w:val="0"/>
        <w:rPr>
          <w:rStyle w:val="char0"/>
        </w:rPr>
      </w:pPr>
    </w:p>
    <w:p w14:paraId="37073F93"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0606FC">
        <w:rPr>
          <w:rStyle w:val="char"/>
          <w:rFonts w:hint="eastAsia"/>
        </w:rPr>
        <w:t>生火時為預防火警可以預先注意下列哪些選項？</w:t>
      </w:r>
      <w:r w:rsidRPr="000606FC">
        <w:rPr>
          <w:rStyle w:val="char"/>
          <w:rFonts w:hint="eastAsia"/>
        </w:rPr>
        <w:t>(</w:t>
      </w:r>
      <w:r w:rsidRPr="000606FC">
        <w:rPr>
          <w:rStyle w:val="char"/>
          <w:rFonts w:hint="eastAsia"/>
        </w:rPr>
        <w:t>甲</w:t>
      </w:r>
      <w:r w:rsidRPr="000606FC">
        <w:rPr>
          <w:rStyle w:val="char"/>
          <w:rFonts w:hint="eastAsia"/>
        </w:rPr>
        <w:t>)</w:t>
      </w:r>
      <w:r w:rsidRPr="000606FC">
        <w:rPr>
          <w:rStyle w:val="char"/>
          <w:rFonts w:hint="eastAsia"/>
        </w:rPr>
        <w:t>在生火區域旁，預備水、沙土。</w:t>
      </w:r>
      <w:r w:rsidRPr="000606FC">
        <w:rPr>
          <w:rStyle w:val="char"/>
          <w:rFonts w:hint="eastAsia"/>
        </w:rPr>
        <w:t>(</w:t>
      </w:r>
      <w:r w:rsidRPr="000606FC">
        <w:rPr>
          <w:rStyle w:val="char"/>
          <w:rFonts w:hint="eastAsia"/>
        </w:rPr>
        <w:t>乙</w:t>
      </w:r>
      <w:r w:rsidRPr="000606FC">
        <w:rPr>
          <w:rStyle w:val="char"/>
          <w:rFonts w:hint="eastAsia"/>
        </w:rPr>
        <w:t>)</w:t>
      </w:r>
      <w:r w:rsidRPr="000606FC">
        <w:rPr>
          <w:rStyle w:val="char"/>
          <w:rFonts w:hint="eastAsia"/>
        </w:rPr>
        <w:t>熟悉架柴技巧讓空氣流通。</w:t>
      </w:r>
      <w:r w:rsidRPr="000606FC">
        <w:rPr>
          <w:rStyle w:val="char"/>
          <w:rFonts w:hint="eastAsia"/>
        </w:rPr>
        <w:t>(</w:t>
      </w:r>
      <w:r w:rsidRPr="000606FC">
        <w:rPr>
          <w:rStyle w:val="char"/>
          <w:rFonts w:hint="eastAsia"/>
        </w:rPr>
        <w:t>丙</w:t>
      </w:r>
      <w:r w:rsidRPr="000606FC">
        <w:rPr>
          <w:rStyle w:val="char"/>
          <w:rFonts w:hint="eastAsia"/>
        </w:rPr>
        <w:t>)</w:t>
      </w:r>
      <w:r w:rsidRPr="000606FC">
        <w:rPr>
          <w:rStyle w:val="char"/>
          <w:rFonts w:hint="eastAsia"/>
        </w:rPr>
        <w:t>木柴從細的先燒。</w:t>
      </w:r>
      <w:r w:rsidRPr="000606FC">
        <w:rPr>
          <w:rStyle w:val="char"/>
          <w:rFonts w:hint="eastAsia"/>
        </w:rPr>
        <w:t>(</w:t>
      </w:r>
      <w:r w:rsidRPr="000606FC">
        <w:rPr>
          <w:rStyle w:val="char"/>
          <w:rFonts w:hint="eastAsia"/>
        </w:rPr>
        <w:t>丁</w:t>
      </w:r>
      <w:r w:rsidRPr="000606FC">
        <w:rPr>
          <w:rStyle w:val="char"/>
          <w:rFonts w:hint="eastAsia"/>
        </w:rPr>
        <w:t>)</w:t>
      </w:r>
      <w:r w:rsidRPr="000606FC">
        <w:rPr>
          <w:rStyle w:val="char"/>
          <w:rFonts w:hint="eastAsia"/>
        </w:rPr>
        <w:t xml:space="preserve">下風處不可有易燃物。　</w:t>
      </w:r>
      <w:r w:rsidRPr="000606FC">
        <w:rPr>
          <w:rStyle w:val="char"/>
        </w:rPr>
        <w:t>(A)</w:t>
      </w:r>
      <w:r w:rsidRPr="000606FC">
        <w:rPr>
          <w:rStyle w:val="char"/>
          <w:rFonts w:hint="eastAsia"/>
        </w:rPr>
        <w:t xml:space="preserve">甲乙　</w:t>
      </w:r>
      <w:r w:rsidRPr="000606FC">
        <w:rPr>
          <w:rStyle w:val="char"/>
        </w:rPr>
        <w:t>(B)</w:t>
      </w:r>
      <w:r w:rsidRPr="000606FC">
        <w:rPr>
          <w:rStyle w:val="char"/>
          <w:rFonts w:hint="eastAsia"/>
        </w:rPr>
        <w:t xml:space="preserve">甲丁　</w:t>
      </w:r>
      <w:r w:rsidRPr="000606FC">
        <w:rPr>
          <w:rStyle w:val="char"/>
        </w:rPr>
        <w:t>(C)</w:t>
      </w:r>
      <w:r w:rsidRPr="000606FC">
        <w:rPr>
          <w:rStyle w:val="char"/>
          <w:rFonts w:hint="eastAsia"/>
        </w:rPr>
        <w:t xml:space="preserve">乙丙　</w:t>
      </w:r>
      <w:r w:rsidRPr="000606FC">
        <w:rPr>
          <w:rStyle w:val="char"/>
        </w:rPr>
        <w:t>(D)</w:t>
      </w:r>
      <w:r w:rsidRPr="000606FC">
        <w:rPr>
          <w:rStyle w:val="char"/>
          <w:rFonts w:hint="eastAsia"/>
        </w:rPr>
        <w:t>丙丁。</w:t>
      </w:r>
    </w:p>
    <w:p w14:paraId="2C1EB8DB" w14:textId="77777777" w:rsidR="001351B8" w:rsidRDefault="001351B8" w:rsidP="00500B58">
      <w:pPr>
        <w:pStyle w:val="1"/>
        <w:adjustRightInd w:val="0"/>
        <w:snapToGrid w:val="0"/>
        <w:rPr>
          <w:rStyle w:val="char0"/>
        </w:rPr>
      </w:pPr>
      <w:r w:rsidRPr="000606FC">
        <w:rPr>
          <w:rStyle w:val="char0"/>
          <w:rFonts w:hint="eastAsia"/>
        </w:rPr>
        <w:lastRenderedPageBreak/>
        <w:t>《答案》</w:t>
      </w:r>
      <w:r w:rsidRPr="000606FC">
        <w:rPr>
          <w:rStyle w:val="char0"/>
          <w:rFonts w:hint="eastAsia"/>
        </w:rPr>
        <w:t>B</w:t>
      </w:r>
    </w:p>
    <w:p w14:paraId="31A663DB" w14:textId="77777777" w:rsidR="001351B8" w:rsidRDefault="001351B8" w:rsidP="00500B58">
      <w:pPr>
        <w:pStyle w:val="1"/>
        <w:adjustRightInd w:val="0"/>
        <w:snapToGrid w:val="0"/>
        <w:rPr>
          <w:rStyle w:val="char0"/>
        </w:rPr>
      </w:pPr>
    </w:p>
    <w:p w14:paraId="5751882C"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以下是使用卡式瓦斯爐點火的步驟，請從選項中選出正確的順序。</w:t>
      </w:r>
      <w:r w:rsidRPr="00D23391">
        <w:rPr>
          <w:rStyle w:val="char"/>
          <w:rFonts w:hint="eastAsia"/>
        </w:rPr>
        <w:t>(</w:t>
      </w:r>
      <w:r w:rsidRPr="00D23391">
        <w:rPr>
          <w:rStyle w:val="char"/>
          <w:rFonts w:hint="eastAsia"/>
        </w:rPr>
        <w:t>甲</w:t>
      </w:r>
      <w:r w:rsidRPr="00D23391">
        <w:rPr>
          <w:rStyle w:val="char"/>
          <w:rFonts w:hint="eastAsia"/>
        </w:rPr>
        <w:t>)</w:t>
      </w:r>
      <w:r w:rsidRPr="00D23391">
        <w:rPr>
          <w:rStyle w:val="char"/>
          <w:rFonts w:hint="eastAsia"/>
        </w:rPr>
        <w:t>將爐架翻正並確認瓦斯爐開關在關位置且瓦斯罐指示桿是退罐狀態。</w:t>
      </w:r>
      <w:r w:rsidRPr="00D23391">
        <w:rPr>
          <w:rStyle w:val="char"/>
          <w:rFonts w:hint="eastAsia"/>
        </w:rPr>
        <w:t>(</w:t>
      </w:r>
      <w:r w:rsidRPr="00D23391">
        <w:rPr>
          <w:rStyle w:val="char"/>
          <w:rFonts w:hint="eastAsia"/>
        </w:rPr>
        <w:t>乙</w:t>
      </w:r>
      <w:r w:rsidRPr="00D23391">
        <w:rPr>
          <w:rStyle w:val="char"/>
          <w:rFonts w:hint="eastAsia"/>
        </w:rPr>
        <w:t>)</w:t>
      </w:r>
      <w:r w:rsidRPr="00D23391">
        <w:rPr>
          <w:rStyle w:val="char"/>
          <w:rFonts w:hint="eastAsia"/>
        </w:rPr>
        <w:t>將瓦斯罐箱蓋揭起，放置瓦罐，瓦斯罐缺口與瓦斯導引架凸口密合。</w:t>
      </w:r>
      <w:r w:rsidRPr="00D23391">
        <w:rPr>
          <w:rStyle w:val="char"/>
          <w:rFonts w:hint="eastAsia"/>
        </w:rPr>
        <w:t>(</w:t>
      </w:r>
      <w:r w:rsidRPr="00D23391">
        <w:rPr>
          <w:rStyle w:val="char"/>
          <w:rFonts w:hint="eastAsia"/>
        </w:rPr>
        <w:t>丙</w:t>
      </w:r>
      <w:r w:rsidRPr="00D23391">
        <w:rPr>
          <w:rStyle w:val="char"/>
          <w:rFonts w:hint="eastAsia"/>
        </w:rPr>
        <w:t>)</w:t>
      </w:r>
      <w:r w:rsidRPr="00D23391">
        <w:rPr>
          <w:rStyle w:val="char"/>
          <w:rFonts w:hint="eastAsia"/>
        </w:rPr>
        <w:t>將卡式瓦斯爐放置於平坦通風處。</w:t>
      </w:r>
      <w:r w:rsidRPr="00D23391">
        <w:rPr>
          <w:rStyle w:val="char"/>
          <w:rFonts w:hint="eastAsia"/>
        </w:rPr>
        <w:t>(</w:t>
      </w:r>
      <w:r w:rsidRPr="00D23391">
        <w:rPr>
          <w:rStyle w:val="char"/>
          <w:rFonts w:hint="eastAsia"/>
        </w:rPr>
        <w:t>丁</w:t>
      </w:r>
      <w:r w:rsidRPr="00D23391">
        <w:rPr>
          <w:rStyle w:val="char"/>
          <w:rFonts w:hint="eastAsia"/>
        </w:rPr>
        <w:t>)</w:t>
      </w:r>
      <w:r w:rsidRPr="00D23391">
        <w:rPr>
          <w:rStyle w:val="char"/>
          <w:rFonts w:hint="eastAsia"/>
        </w:rPr>
        <w:t xml:space="preserve">向左扭動點火，直到聽到「卡」一聲，並確認爐火是否點著。　</w:t>
      </w:r>
      <w:r w:rsidRPr="00D23391">
        <w:rPr>
          <w:rStyle w:val="char"/>
          <w:rFonts w:hint="eastAsia"/>
        </w:rPr>
        <w:t>(A)</w:t>
      </w:r>
      <w:r w:rsidRPr="00D23391">
        <w:rPr>
          <w:rStyle w:val="char"/>
          <w:rFonts w:hint="eastAsia"/>
        </w:rPr>
        <w:t xml:space="preserve">甲乙丙丁　</w:t>
      </w:r>
      <w:r w:rsidRPr="00D23391">
        <w:rPr>
          <w:rStyle w:val="char"/>
          <w:rFonts w:hint="eastAsia"/>
        </w:rPr>
        <w:t>(B)</w:t>
      </w:r>
      <w:r w:rsidRPr="00D23391">
        <w:rPr>
          <w:rStyle w:val="char"/>
          <w:rFonts w:hint="eastAsia"/>
        </w:rPr>
        <w:t xml:space="preserve">乙丙甲丁　</w:t>
      </w:r>
      <w:r w:rsidRPr="00D23391">
        <w:rPr>
          <w:rStyle w:val="char"/>
          <w:rFonts w:hint="eastAsia"/>
        </w:rPr>
        <w:t>(C)</w:t>
      </w:r>
      <w:r w:rsidRPr="00D23391">
        <w:rPr>
          <w:rStyle w:val="char"/>
          <w:rFonts w:hint="eastAsia"/>
        </w:rPr>
        <w:t xml:space="preserve">丙甲乙丁　</w:t>
      </w:r>
      <w:r w:rsidRPr="00D23391">
        <w:rPr>
          <w:rStyle w:val="char"/>
          <w:rFonts w:hint="eastAsia"/>
        </w:rPr>
        <w:t>(D)</w:t>
      </w:r>
      <w:r w:rsidRPr="00D23391">
        <w:rPr>
          <w:rStyle w:val="char"/>
          <w:rFonts w:hint="eastAsia"/>
        </w:rPr>
        <w:t>丁甲乙丙。</w:t>
      </w:r>
    </w:p>
    <w:p w14:paraId="6DE1E1FD" w14:textId="77777777" w:rsidR="001351B8" w:rsidRDefault="001351B8" w:rsidP="004B09A5">
      <w:pPr>
        <w:pStyle w:val="1"/>
        <w:adjustRightInd w:val="0"/>
        <w:snapToGrid w:val="0"/>
        <w:rPr>
          <w:rStyle w:val="char0"/>
        </w:rPr>
      </w:pPr>
      <w:r w:rsidRPr="00D23391">
        <w:rPr>
          <w:rStyle w:val="char0"/>
          <w:rFonts w:hint="eastAsia"/>
        </w:rPr>
        <w:t>《答案》</w:t>
      </w:r>
      <w:r w:rsidRPr="00D23391">
        <w:rPr>
          <w:rStyle w:val="char0"/>
          <w:rFonts w:hint="eastAsia"/>
        </w:rPr>
        <w:t>C</w:t>
      </w:r>
    </w:p>
    <w:p w14:paraId="0DA7973B" w14:textId="77777777" w:rsidR="001351B8" w:rsidRDefault="001351B8" w:rsidP="004B09A5">
      <w:pPr>
        <w:pStyle w:val="1"/>
        <w:adjustRightInd w:val="0"/>
        <w:snapToGrid w:val="0"/>
        <w:rPr>
          <w:rStyle w:val="char0"/>
        </w:rPr>
      </w:pPr>
    </w:p>
    <w:p w14:paraId="716170B2"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在戶外進行炊事時需準備現代爐具、瓦斯罐及食材，在烹煮時若能避免湯汁溢出可以保護爐具也能兼顧安全。請問：下列哪一個選項與避免湯汁溢出較</w:t>
      </w:r>
      <w:r w:rsidRPr="00D23391">
        <w:rPr>
          <w:rStyle w:val="char"/>
          <w:rFonts w:hint="eastAsia"/>
          <w:u w:val="double"/>
        </w:rPr>
        <w:t>無相關</w:t>
      </w:r>
      <w:r w:rsidRPr="00D23391">
        <w:rPr>
          <w:rStyle w:val="char"/>
          <w:rFonts w:hint="eastAsia"/>
        </w:rPr>
        <w:t xml:space="preserve">？　</w:t>
      </w:r>
      <w:r w:rsidRPr="00D23391">
        <w:rPr>
          <w:rStyle w:val="char"/>
          <w:rFonts w:hint="eastAsia"/>
        </w:rPr>
        <w:t>(A)</w:t>
      </w:r>
      <w:r w:rsidRPr="00D23391">
        <w:rPr>
          <w:rStyle w:val="char"/>
          <w:rFonts w:hint="eastAsia"/>
        </w:rPr>
        <w:t xml:space="preserve">湯汁不要裝太滿　</w:t>
      </w:r>
      <w:r w:rsidRPr="00D23391">
        <w:rPr>
          <w:rStyle w:val="char"/>
          <w:rFonts w:hint="eastAsia"/>
        </w:rPr>
        <w:t>(B)</w:t>
      </w:r>
      <w:r w:rsidRPr="00D23391">
        <w:rPr>
          <w:rStyle w:val="char"/>
          <w:rFonts w:hint="eastAsia"/>
        </w:rPr>
        <w:t>快滾</w:t>
      </w:r>
      <w:r w:rsidRPr="00D23391">
        <w:rPr>
          <w:rStyle w:val="char"/>
        </w:rPr>
        <w:t>時火不</w:t>
      </w:r>
      <w:r w:rsidRPr="00D23391">
        <w:rPr>
          <w:rStyle w:val="char"/>
          <w:rFonts w:hint="eastAsia"/>
        </w:rPr>
        <w:t>要</w:t>
      </w:r>
      <w:r w:rsidRPr="00D23391">
        <w:rPr>
          <w:rStyle w:val="char"/>
        </w:rPr>
        <w:t>開太</w:t>
      </w:r>
      <w:r w:rsidRPr="00D23391">
        <w:rPr>
          <w:rStyle w:val="char"/>
          <w:rFonts w:hint="eastAsia"/>
        </w:rPr>
        <w:t xml:space="preserve">大　</w:t>
      </w:r>
      <w:r w:rsidRPr="00D23391">
        <w:rPr>
          <w:rStyle w:val="char"/>
          <w:rFonts w:hint="eastAsia"/>
        </w:rPr>
        <w:t>(C)</w:t>
      </w:r>
      <w:r w:rsidRPr="00D23391">
        <w:rPr>
          <w:rStyle w:val="char"/>
          <w:rFonts w:hint="eastAsia"/>
        </w:rPr>
        <w:t xml:space="preserve">全程有人顧火　</w:t>
      </w:r>
      <w:r w:rsidRPr="00D23391">
        <w:rPr>
          <w:rStyle w:val="char"/>
          <w:rFonts w:hint="eastAsia"/>
        </w:rPr>
        <w:t>(D)</w:t>
      </w:r>
      <w:r w:rsidRPr="00D23391">
        <w:rPr>
          <w:rStyle w:val="char"/>
          <w:rFonts w:hint="eastAsia"/>
        </w:rPr>
        <w:t>食材切成絲。</w:t>
      </w:r>
    </w:p>
    <w:p w14:paraId="422D5AB2" w14:textId="77777777" w:rsidR="001351B8" w:rsidRDefault="001351B8" w:rsidP="00990A4B">
      <w:pPr>
        <w:pStyle w:val="1"/>
        <w:adjustRightInd w:val="0"/>
        <w:snapToGrid w:val="0"/>
        <w:rPr>
          <w:rStyle w:val="char0"/>
        </w:rPr>
      </w:pPr>
      <w:r w:rsidRPr="00D23391">
        <w:rPr>
          <w:rStyle w:val="char0"/>
          <w:rFonts w:hint="eastAsia"/>
        </w:rPr>
        <w:t>《答案》</w:t>
      </w:r>
      <w:r w:rsidRPr="00D23391">
        <w:rPr>
          <w:rStyle w:val="char0"/>
          <w:rFonts w:hint="eastAsia"/>
        </w:rPr>
        <w:t>D</w:t>
      </w:r>
    </w:p>
    <w:p w14:paraId="60FD2612" w14:textId="77777777" w:rsidR="001351B8" w:rsidRDefault="001351B8" w:rsidP="00990A4B">
      <w:pPr>
        <w:pStyle w:val="1"/>
        <w:adjustRightInd w:val="0"/>
        <w:snapToGrid w:val="0"/>
        <w:rPr>
          <w:rStyle w:val="char0"/>
        </w:rPr>
      </w:pPr>
    </w:p>
    <w:p w14:paraId="6AAA5E59"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 xml:space="preserve">飯要煮的好吃祕訣在於米和水的比例。請問：米和水的比例約為多少？　</w:t>
      </w:r>
      <w:r w:rsidRPr="00D23391">
        <w:rPr>
          <w:rStyle w:val="char"/>
          <w:rFonts w:hint="eastAsia"/>
        </w:rPr>
        <w:t>(A)1</w:t>
      </w:r>
      <w:r w:rsidRPr="00D23391">
        <w:rPr>
          <w:rStyle w:val="char"/>
          <w:rFonts w:hint="eastAsia"/>
        </w:rPr>
        <w:t>比</w:t>
      </w:r>
      <w:r w:rsidRPr="00D23391">
        <w:rPr>
          <w:rStyle w:val="char"/>
          <w:rFonts w:hint="eastAsia"/>
        </w:rPr>
        <w:t>0.3</w:t>
      </w:r>
      <w:r w:rsidRPr="00D23391">
        <w:rPr>
          <w:rStyle w:val="char"/>
          <w:rFonts w:hint="eastAsia"/>
        </w:rPr>
        <w:t xml:space="preserve">　</w:t>
      </w:r>
      <w:r w:rsidRPr="00D23391">
        <w:rPr>
          <w:rStyle w:val="char"/>
          <w:rFonts w:hint="eastAsia"/>
        </w:rPr>
        <w:t>(B)1</w:t>
      </w:r>
      <w:r w:rsidRPr="00D23391">
        <w:rPr>
          <w:rStyle w:val="char"/>
          <w:rFonts w:hint="eastAsia"/>
        </w:rPr>
        <w:t>比</w:t>
      </w:r>
      <w:r w:rsidRPr="00D23391">
        <w:rPr>
          <w:rStyle w:val="char"/>
          <w:rFonts w:hint="eastAsia"/>
        </w:rPr>
        <w:t>1.3</w:t>
      </w:r>
      <w:r w:rsidRPr="00D23391">
        <w:rPr>
          <w:rStyle w:val="char"/>
          <w:rFonts w:hint="eastAsia"/>
        </w:rPr>
        <w:t xml:space="preserve">　</w:t>
      </w:r>
      <w:r w:rsidRPr="00D23391">
        <w:rPr>
          <w:rStyle w:val="char"/>
          <w:rFonts w:hint="eastAsia"/>
        </w:rPr>
        <w:t>(C)1</w:t>
      </w:r>
      <w:r w:rsidRPr="00D23391">
        <w:rPr>
          <w:rStyle w:val="char"/>
          <w:rFonts w:hint="eastAsia"/>
        </w:rPr>
        <w:t>比</w:t>
      </w:r>
      <w:r w:rsidRPr="00D23391">
        <w:rPr>
          <w:rStyle w:val="char"/>
          <w:rFonts w:hint="eastAsia"/>
        </w:rPr>
        <w:t>2</w:t>
      </w:r>
      <w:r w:rsidRPr="00D23391">
        <w:rPr>
          <w:rStyle w:val="char"/>
          <w:rFonts w:hint="eastAsia"/>
        </w:rPr>
        <w:t xml:space="preserve">　</w:t>
      </w:r>
      <w:r w:rsidRPr="00D23391">
        <w:rPr>
          <w:rStyle w:val="char"/>
          <w:rFonts w:hint="eastAsia"/>
        </w:rPr>
        <w:t>(D)1</w:t>
      </w:r>
      <w:r w:rsidRPr="00D23391">
        <w:rPr>
          <w:rStyle w:val="char"/>
          <w:rFonts w:hint="eastAsia"/>
        </w:rPr>
        <w:t>比</w:t>
      </w:r>
      <w:r w:rsidRPr="00D23391">
        <w:rPr>
          <w:rStyle w:val="char"/>
          <w:rFonts w:hint="eastAsia"/>
        </w:rPr>
        <w:t>3</w:t>
      </w:r>
      <w:r w:rsidRPr="00D23391">
        <w:rPr>
          <w:rStyle w:val="char"/>
          <w:rFonts w:hint="eastAsia"/>
        </w:rPr>
        <w:t>。</w:t>
      </w:r>
    </w:p>
    <w:p w14:paraId="24F2660F" w14:textId="77777777" w:rsidR="001351B8" w:rsidRDefault="001351B8" w:rsidP="00A91059">
      <w:pPr>
        <w:pStyle w:val="1"/>
        <w:adjustRightInd w:val="0"/>
        <w:snapToGrid w:val="0"/>
        <w:rPr>
          <w:rStyle w:val="char0"/>
        </w:rPr>
      </w:pPr>
      <w:r w:rsidRPr="00D23391">
        <w:rPr>
          <w:rStyle w:val="char0"/>
          <w:rFonts w:hint="eastAsia"/>
        </w:rPr>
        <w:t>《答案》</w:t>
      </w:r>
      <w:r w:rsidRPr="00D23391">
        <w:rPr>
          <w:rStyle w:val="char0"/>
          <w:rFonts w:hint="eastAsia"/>
        </w:rPr>
        <w:t>B</w:t>
      </w:r>
    </w:p>
    <w:p w14:paraId="02420C3E" w14:textId="77777777" w:rsidR="001351B8" w:rsidRDefault="001351B8" w:rsidP="00A91059">
      <w:pPr>
        <w:pStyle w:val="1"/>
        <w:adjustRightInd w:val="0"/>
        <w:snapToGrid w:val="0"/>
        <w:rPr>
          <w:rStyle w:val="char0"/>
        </w:rPr>
      </w:pPr>
    </w:p>
    <w:p w14:paraId="3ADC623E"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 xml:space="preserve">新聞正在報導一則露營時使用卡式瓦斯爐起火的新聞，正在吃飯的玲玲和家人分享童軍課時班上同學一起討論過卡式瓦斯爐的使用重點。玲玲想起班長說：「勿在密閉空間使用，以避免造成缺氧或一氧化碳中毒的意外。」美華同學覺得使用完的瓦斯罐可回填瓦斯，重複使用。小楨同學提醒大家使用後完卡式瓦斯爐要記得將瓦斯罐退出爐具以策安全。致賢則發表不要使用超過卡式瓦斯爐爐面大小的鍋具。請問：哪些同學對於使用卡式瓦斯爐的觀念正確？　</w:t>
      </w:r>
      <w:r w:rsidRPr="00D23391">
        <w:rPr>
          <w:rStyle w:val="char"/>
          <w:rFonts w:hint="eastAsia"/>
        </w:rPr>
        <w:t>(A)</w:t>
      </w:r>
      <w:r w:rsidRPr="00D23391">
        <w:rPr>
          <w:rStyle w:val="char"/>
          <w:rFonts w:hint="eastAsia"/>
        </w:rPr>
        <w:t xml:space="preserve">班長、美華、小楨　</w:t>
      </w:r>
      <w:r w:rsidRPr="00D23391">
        <w:rPr>
          <w:rStyle w:val="char"/>
          <w:rFonts w:hint="eastAsia"/>
        </w:rPr>
        <w:t>(B)</w:t>
      </w:r>
      <w:r w:rsidRPr="00D23391">
        <w:rPr>
          <w:rStyle w:val="char"/>
          <w:rFonts w:hint="eastAsia"/>
        </w:rPr>
        <w:t xml:space="preserve">美華、小楨、致賢　</w:t>
      </w:r>
      <w:r w:rsidRPr="00D23391">
        <w:rPr>
          <w:rStyle w:val="char"/>
          <w:rFonts w:hint="eastAsia"/>
        </w:rPr>
        <w:t>(C)</w:t>
      </w:r>
      <w:r w:rsidRPr="00D23391">
        <w:rPr>
          <w:rStyle w:val="char"/>
          <w:rFonts w:hint="eastAsia"/>
        </w:rPr>
        <w:t xml:space="preserve">班長、美華、致賢　</w:t>
      </w:r>
      <w:r w:rsidRPr="00D23391">
        <w:rPr>
          <w:rStyle w:val="char"/>
          <w:rFonts w:hint="eastAsia"/>
        </w:rPr>
        <w:t>(D)</w:t>
      </w:r>
      <w:r w:rsidRPr="00D23391">
        <w:rPr>
          <w:rStyle w:val="char"/>
          <w:rFonts w:hint="eastAsia"/>
        </w:rPr>
        <w:t>班長、小楨、致賢。</w:t>
      </w:r>
    </w:p>
    <w:p w14:paraId="33B1B573" w14:textId="77777777" w:rsidR="001351B8" w:rsidRDefault="001351B8" w:rsidP="00F94281">
      <w:pPr>
        <w:pStyle w:val="1"/>
        <w:adjustRightInd w:val="0"/>
        <w:snapToGrid w:val="0"/>
        <w:rPr>
          <w:rStyle w:val="char0"/>
        </w:rPr>
      </w:pPr>
      <w:r w:rsidRPr="00D23391">
        <w:rPr>
          <w:rStyle w:val="char0"/>
          <w:rFonts w:hint="eastAsia"/>
        </w:rPr>
        <w:t>《答案》</w:t>
      </w:r>
      <w:r w:rsidRPr="00D23391">
        <w:rPr>
          <w:rStyle w:val="char0"/>
          <w:rFonts w:hint="eastAsia"/>
        </w:rPr>
        <w:t>D</w:t>
      </w:r>
    </w:p>
    <w:p w14:paraId="438ACDDA" w14:textId="77777777" w:rsidR="001351B8" w:rsidRDefault="001351B8" w:rsidP="00BB2D05">
      <w:pPr>
        <w:pStyle w:val="1"/>
        <w:adjustRightInd w:val="0"/>
        <w:snapToGrid w:val="0"/>
        <w:rPr>
          <w:rStyle w:val="char1"/>
        </w:rPr>
      </w:pPr>
      <w:r w:rsidRPr="00D23391">
        <w:rPr>
          <w:rStyle w:val="char1"/>
          <w:rFonts w:hint="eastAsia"/>
        </w:rPr>
        <w:t>詳解：使用完的瓦斯罐不可再充填瓦斯使用。</w:t>
      </w:r>
    </w:p>
    <w:p w14:paraId="3F07EC34" w14:textId="77777777" w:rsidR="001351B8" w:rsidRDefault="001351B8" w:rsidP="00BB2D05">
      <w:pPr>
        <w:pStyle w:val="1"/>
        <w:adjustRightInd w:val="0"/>
        <w:snapToGrid w:val="0"/>
        <w:rPr>
          <w:rStyle w:val="char1"/>
        </w:rPr>
      </w:pPr>
    </w:p>
    <w:p w14:paraId="2DFD4FB9"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按下瓦斯罐指示桿至「上罐」位置，若發出「嘁嘁」聲表示什麼？</w:t>
      </w:r>
      <w:r w:rsidRPr="00D23391">
        <w:rPr>
          <w:rStyle w:val="char"/>
          <w:rFonts w:hint="eastAsia"/>
        </w:rPr>
        <w:t>(</w:t>
      </w:r>
      <w:r w:rsidRPr="00D23391">
        <w:rPr>
          <w:rStyle w:val="char"/>
          <w:rFonts w:hint="eastAsia"/>
        </w:rPr>
        <w:t>甲</w:t>
      </w:r>
      <w:r w:rsidRPr="00D23391">
        <w:rPr>
          <w:rStyle w:val="char"/>
          <w:rFonts w:hint="eastAsia"/>
        </w:rPr>
        <w:t>)</w:t>
      </w:r>
      <w:r w:rsidRPr="00D23391">
        <w:rPr>
          <w:rStyle w:val="char"/>
          <w:rFonts w:hint="eastAsia"/>
        </w:rPr>
        <w:t>瓦斯罐在正確的位置。</w:t>
      </w:r>
      <w:r w:rsidRPr="00D23391">
        <w:rPr>
          <w:rStyle w:val="char"/>
          <w:rFonts w:hint="eastAsia"/>
        </w:rPr>
        <w:t>(</w:t>
      </w:r>
      <w:r w:rsidRPr="00D23391">
        <w:rPr>
          <w:rStyle w:val="char"/>
          <w:rFonts w:hint="eastAsia"/>
        </w:rPr>
        <w:t>乙</w:t>
      </w:r>
      <w:r w:rsidRPr="00D23391">
        <w:rPr>
          <w:rStyle w:val="char"/>
          <w:rFonts w:hint="eastAsia"/>
        </w:rPr>
        <w:t>)</w:t>
      </w:r>
      <w:r w:rsidRPr="00D23391">
        <w:rPr>
          <w:rStyle w:val="char"/>
          <w:rFonts w:hint="eastAsia"/>
        </w:rPr>
        <w:t>瓦斯罐在不正確的位置。</w:t>
      </w:r>
      <w:r w:rsidRPr="00D23391">
        <w:rPr>
          <w:rStyle w:val="char"/>
          <w:rFonts w:hint="eastAsia"/>
        </w:rPr>
        <w:t>(</w:t>
      </w:r>
      <w:r w:rsidRPr="00D23391">
        <w:rPr>
          <w:rStyle w:val="char"/>
          <w:rFonts w:hint="eastAsia"/>
        </w:rPr>
        <w:t>丙</w:t>
      </w:r>
      <w:r w:rsidRPr="00D23391">
        <w:rPr>
          <w:rStyle w:val="char"/>
          <w:rFonts w:hint="eastAsia"/>
        </w:rPr>
        <w:t>)</w:t>
      </w:r>
      <w:r w:rsidRPr="00D23391">
        <w:rPr>
          <w:rStyle w:val="char"/>
          <w:rFonts w:hint="eastAsia"/>
        </w:rPr>
        <w:t>安全可以點火。</w:t>
      </w:r>
      <w:r w:rsidRPr="00D23391">
        <w:rPr>
          <w:rStyle w:val="char"/>
          <w:rFonts w:hint="eastAsia"/>
        </w:rPr>
        <w:t>(</w:t>
      </w:r>
      <w:r w:rsidRPr="00D23391">
        <w:rPr>
          <w:rStyle w:val="char"/>
          <w:rFonts w:hint="eastAsia"/>
        </w:rPr>
        <w:t>丁</w:t>
      </w:r>
      <w:r w:rsidRPr="00D23391">
        <w:rPr>
          <w:rStyle w:val="char"/>
          <w:rFonts w:hint="eastAsia"/>
        </w:rPr>
        <w:t>)</w:t>
      </w:r>
      <w:r w:rsidRPr="00D23391">
        <w:rPr>
          <w:rStyle w:val="char"/>
          <w:rFonts w:hint="eastAsia"/>
        </w:rPr>
        <w:t xml:space="preserve">不要點火並重新安裝。　</w:t>
      </w:r>
      <w:r w:rsidRPr="00D23391">
        <w:rPr>
          <w:rStyle w:val="char"/>
          <w:rFonts w:hint="eastAsia"/>
        </w:rPr>
        <w:t>(A)</w:t>
      </w:r>
      <w:r w:rsidRPr="00D23391">
        <w:rPr>
          <w:rStyle w:val="char"/>
          <w:rFonts w:hint="eastAsia"/>
        </w:rPr>
        <w:t xml:space="preserve">甲丙　</w:t>
      </w:r>
      <w:r w:rsidRPr="00D23391">
        <w:rPr>
          <w:rStyle w:val="char"/>
          <w:rFonts w:hint="eastAsia"/>
        </w:rPr>
        <w:t>(B)</w:t>
      </w:r>
      <w:r w:rsidRPr="00D23391">
        <w:rPr>
          <w:rStyle w:val="char"/>
          <w:rFonts w:hint="eastAsia"/>
        </w:rPr>
        <w:t xml:space="preserve">乙丙　</w:t>
      </w:r>
      <w:r w:rsidRPr="00D23391">
        <w:rPr>
          <w:rStyle w:val="char"/>
          <w:rFonts w:hint="eastAsia"/>
        </w:rPr>
        <w:t>(C)</w:t>
      </w:r>
      <w:r w:rsidRPr="00D23391">
        <w:rPr>
          <w:rStyle w:val="char"/>
          <w:rFonts w:hint="eastAsia"/>
        </w:rPr>
        <w:t xml:space="preserve">乙丁　</w:t>
      </w:r>
      <w:r w:rsidRPr="00D23391">
        <w:rPr>
          <w:rStyle w:val="char"/>
          <w:rFonts w:hint="eastAsia"/>
        </w:rPr>
        <w:t>(D)</w:t>
      </w:r>
      <w:r w:rsidRPr="00D23391">
        <w:rPr>
          <w:rStyle w:val="char"/>
          <w:rFonts w:hint="eastAsia"/>
        </w:rPr>
        <w:t>丙丁。</w:t>
      </w:r>
    </w:p>
    <w:p w14:paraId="69E834F6" w14:textId="77777777" w:rsidR="001351B8" w:rsidRDefault="001351B8" w:rsidP="00801EE3">
      <w:pPr>
        <w:pStyle w:val="1"/>
        <w:adjustRightInd w:val="0"/>
        <w:snapToGrid w:val="0"/>
        <w:rPr>
          <w:rStyle w:val="char0"/>
        </w:rPr>
      </w:pPr>
      <w:r w:rsidRPr="00D23391">
        <w:rPr>
          <w:rStyle w:val="char0"/>
          <w:rFonts w:hint="eastAsia"/>
        </w:rPr>
        <w:t>《答案》</w:t>
      </w:r>
      <w:r w:rsidRPr="00D23391">
        <w:rPr>
          <w:rStyle w:val="char0"/>
          <w:rFonts w:hint="eastAsia"/>
        </w:rPr>
        <w:t>C</w:t>
      </w:r>
    </w:p>
    <w:p w14:paraId="0C44A985" w14:textId="77777777" w:rsidR="001351B8" w:rsidRDefault="001351B8" w:rsidP="00801EE3">
      <w:pPr>
        <w:pStyle w:val="1"/>
        <w:adjustRightInd w:val="0"/>
        <w:snapToGrid w:val="0"/>
        <w:rPr>
          <w:rStyle w:val="char0"/>
        </w:rPr>
      </w:pPr>
    </w:p>
    <w:p w14:paraId="4128193A"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 xml:space="preserve">在戶外使用現代爐具，不僅炊煮快速、輕鬆，而且最重要的是要注意什麼？　</w:t>
      </w:r>
      <w:r w:rsidRPr="00D23391">
        <w:rPr>
          <w:rStyle w:val="char"/>
          <w:rFonts w:hint="eastAsia"/>
        </w:rPr>
        <w:t>(A)</w:t>
      </w:r>
      <w:r w:rsidRPr="00D23391">
        <w:rPr>
          <w:rStyle w:val="char"/>
          <w:rFonts w:hint="eastAsia"/>
        </w:rPr>
        <w:t xml:space="preserve">訓練手眼協調　</w:t>
      </w:r>
      <w:r w:rsidRPr="00D23391">
        <w:rPr>
          <w:rStyle w:val="char"/>
          <w:rFonts w:hint="eastAsia"/>
        </w:rPr>
        <w:t>(B)</w:t>
      </w:r>
      <w:r w:rsidRPr="00D23391">
        <w:rPr>
          <w:rStyle w:val="char"/>
          <w:rFonts w:hint="eastAsia"/>
        </w:rPr>
        <w:t xml:space="preserve">精進廚藝　</w:t>
      </w:r>
      <w:r w:rsidRPr="00D23391">
        <w:rPr>
          <w:rStyle w:val="char"/>
          <w:rFonts w:hint="eastAsia"/>
        </w:rPr>
        <w:t>(C)</w:t>
      </w:r>
      <w:r w:rsidRPr="00D23391">
        <w:rPr>
          <w:rStyle w:val="char"/>
          <w:rFonts w:hint="eastAsia"/>
        </w:rPr>
        <w:t xml:space="preserve">降低用火對環境的破壞　</w:t>
      </w:r>
      <w:r w:rsidRPr="00D23391">
        <w:rPr>
          <w:rStyle w:val="char"/>
          <w:rFonts w:hint="eastAsia"/>
        </w:rPr>
        <w:t>(D)</w:t>
      </w:r>
      <w:r w:rsidRPr="00D23391">
        <w:rPr>
          <w:rStyle w:val="char"/>
          <w:rFonts w:hint="eastAsia"/>
        </w:rPr>
        <w:t>展現科技始終來自於人性。</w:t>
      </w:r>
    </w:p>
    <w:p w14:paraId="3A5C8B9B" w14:textId="77777777" w:rsidR="001351B8" w:rsidRDefault="001351B8" w:rsidP="00EF6267">
      <w:pPr>
        <w:pStyle w:val="1"/>
        <w:adjustRightInd w:val="0"/>
        <w:snapToGrid w:val="0"/>
        <w:rPr>
          <w:rStyle w:val="char0"/>
        </w:rPr>
      </w:pPr>
      <w:r w:rsidRPr="00D23391">
        <w:rPr>
          <w:rStyle w:val="char0"/>
          <w:rFonts w:hint="eastAsia"/>
        </w:rPr>
        <w:t>《答案》</w:t>
      </w:r>
      <w:r w:rsidRPr="00D23391">
        <w:rPr>
          <w:rStyle w:val="char0"/>
          <w:rFonts w:hint="eastAsia"/>
        </w:rPr>
        <w:t>C</w:t>
      </w:r>
    </w:p>
    <w:p w14:paraId="0B64825E" w14:textId="77777777" w:rsidR="001351B8" w:rsidRDefault="001351B8" w:rsidP="00EF6267">
      <w:pPr>
        <w:pStyle w:val="1"/>
        <w:adjustRightInd w:val="0"/>
        <w:snapToGrid w:val="0"/>
        <w:rPr>
          <w:rStyle w:val="char0"/>
        </w:rPr>
      </w:pPr>
    </w:p>
    <w:p w14:paraId="29EA0772"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有夠棒小隊在進行現代爐具炊事活動時發現卡式瓦斯爐的瓦斯罐指示桿</w:t>
      </w:r>
      <w:r w:rsidRPr="00D23391">
        <w:rPr>
          <w:rStyle w:val="char"/>
        </w:rPr>
        <w:t>無法下</w:t>
      </w:r>
      <w:r w:rsidRPr="00D23391">
        <w:rPr>
          <w:rStyle w:val="char"/>
          <w:rFonts w:hint="eastAsia"/>
        </w:rPr>
        <w:t xml:space="preserve">壓，大家紛紛提出可能的原因。奇奇：「應該是瓦斯用完了。」小銘：「可能是爐架還沒翻正。」雪莉：「看一下開關是否在『關』的位置。」阿德：「還是因為我們選的鍋子太大了呢？」請問：哪幾位同學的判斷較正確？　</w:t>
      </w:r>
      <w:r w:rsidRPr="00D23391">
        <w:rPr>
          <w:rStyle w:val="char"/>
          <w:rFonts w:hint="eastAsia"/>
        </w:rPr>
        <w:t>(A)</w:t>
      </w:r>
      <w:r w:rsidRPr="00D23391">
        <w:rPr>
          <w:rStyle w:val="char"/>
          <w:rFonts w:hint="eastAsia"/>
        </w:rPr>
        <w:t xml:space="preserve">奇奇、小銘　</w:t>
      </w:r>
      <w:r w:rsidRPr="00D23391">
        <w:rPr>
          <w:rStyle w:val="char"/>
          <w:rFonts w:hint="eastAsia"/>
        </w:rPr>
        <w:t>(B)</w:t>
      </w:r>
      <w:r w:rsidRPr="00D23391">
        <w:rPr>
          <w:rStyle w:val="char"/>
          <w:rFonts w:hint="eastAsia"/>
        </w:rPr>
        <w:t xml:space="preserve">小銘、雪莉　</w:t>
      </w:r>
      <w:r w:rsidRPr="00D23391">
        <w:rPr>
          <w:rStyle w:val="char"/>
          <w:rFonts w:hint="eastAsia"/>
        </w:rPr>
        <w:t>(C)</w:t>
      </w:r>
      <w:r w:rsidRPr="00D23391">
        <w:rPr>
          <w:rStyle w:val="char"/>
          <w:rFonts w:hint="eastAsia"/>
        </w:rPr>
        <w:t xml:space="preserve">雪莉、阿德　</w:t>
      </w:r>
      <w:r w:rsidRPr="00D23391">
        <w:rPr>
          <w:rStyle w:val="char"/>
          <w:rFonts w:hint="eastAsia"/>
        </w:rPr>
        <w:t>(D)</w:t>
      </w:r>
      <w:r w:rsidRPr="00D23391">
        <w:rPr>
          <w:rStyle w:val="char"/>
          <w:rFonts w:hint="eastAsia"/>
        </w:rPr>
        <w:t>小銘、阿德。</w:t>
      </w:r>
    </w:p>
    <w:p w14:paraId="122C7C34" w14:textId="77777777" w:rsidR="001351B8" w:rsidRDefault="001351B8" w:rsidP="00E94DF0">
      <w:pPr>
        <w:pStyle w:val="1"/>
        <w:adjustRightInd w:val="0"/>
        <w:snapToGrid w:val="0"/>
        <w:rPr>
          <w:rStyle w:val="char0"/>
        </w:rPr>
      </w:pPr>
      <w:r w:rsidRPr="00D23391">
        <w:rPr>
          <w:rStyle w:val="char0"/>
          <w:rFonts w:hint="eastAsia"/>
        </w:rPr>
        <w:t>《答案》</w:t>
      </w:r>
      <w:r w:rsidRPr="00D23391">
        <w:rPr>
          <w:rStyle w:val="char0"/>
          <w:rFonts w:hint="eastAsia"/>
        </w:rPr>
        <w:t>B</w:t>
      </w:r>
    </w:p>
    <w:p w14:paraId="4FA59DEC" w14:textId="77777777" w:rsidR="001351B8" w:rsidRDefault="001351B8" w:rsidP="00E94DF0">
      <w:pPr>
        <w:pStyle w:val="1"/>
        <w:adjustRightInd w:val="0"/>
        <w:snapToGrid w:val="0"/>
        <w:rPr>
          <w:rStyle w:val="char0"/>
        </w:rPr>
      </w:pPr>
    </w:p>
    <w:p w14:paraId="1FA84812"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使用現代戶外爐具如果沒有注意安全守則會引發危險的意外事件。請問：以下敘述哪些是使用現代爐具該注意的事項？</w:t>
      </w:r>
      <w:r w:rsidRPr="00D23391">
        <w:rPr>
          <w:rStyle w:val="char"/>
          <w:rFonts w:hint="eastAsia"/>
        </w:rPr>
        <w:t>(</w:t>
      </w:r>
      <w:r w:rsidRPr="00D23391">
        <w:rPr>
          <w:rStyle w:val="char"/>
          <w:rFonts w:hint="eastAsia"/>
        </w:rPr>
        <w:t>甲</w:t>
      </w:r>
      <w:r w:rsidRPr="00D23391">
        <w:rPr>
          <w:rStyle w:val="char"/>
          <w:rFonts w:hint="eastAsia"/>
        </w:rPr>
        <w:t>)</w:t>
      </w:r>
      <w:r w:rsidRPr="00D23391">
        <w:rPr>
          <w:rStyle w:val="char"/>
          <w:rFonts w:hint="eastAsia"/>
        </w:rPr>
        <w:t>使用前詳閱注意事項。</w:t>
      </w:r>
      <w:r w:rsidRPr="00D23391">
        <w:rPr>
          <w:rStyle w:val="char"/>
          <w:rFonts w:hint="eastAsia"/>
        </w:rPr>
        <w:t>(</w:t>
      </w:r>
      <w:r w:rsidRPr="00D23391">
        <w:rPr>
          <w:rStyle w:val="char"/>
          <w:rFonts w:hint="eastAsia"/>
        </w:rPr>
        <w:t>乙</w:t>
      </w:r>
      <w:r w:rsidRPr="00D23391">
        <w:rPr>
          <w:rStyle w:val="char"/>
          <w:rFonts w:hint="eastAsia"/>
        </w:rPr>
        <w:t>)</w:t>
      </w:r>
      <w:r w:rsidRPr="00D23391">
        <w:rPr>
          <w:rStyle w:val="char"/>
          <w:rFonts w:hint="eastAsia"/>
        </w:rPr>
        <w:t>關於使用的鍋具大小必須格外注意。</w:t>
      </w:r>
      <w:r w:rsidRPr="00D23391">
        <w:rPr>
          <w:rStyle w:val="char"/>
          <w:rFonts w:hint="eastAsia"/>
        </w:rPr>
        <w:t>(</w:t>
      </w:r>
      <w:r w:rsidRPr="00D23391">
        <w:rPr>
          <w:rStyle w:val="char"/>
          <w:rFonts w:hint="eastAsia"/>
        </w:rPr>
        <w:t>丙</w:t>
      </w:r>
      <w:r w:rsidRPr="00D23391">
        <w:rPr>
          <w:rStyle w:val="char"/>
          <w:rFonts w:hint="eastAsia"/>
        </w:rPr>
        <w:t>)</w:t>
      </w:r>
      <w:r w:rsidRPr="00D23391">
        <w:rPr>
          <w:rStyle w:val="char"/>
          <w:rFonts w:hint="eastAsia"/>
        </w:rPr>
        <w:t>在戶外為預防強風若忘記帶擋風板可在帳篷內使用。</w:t>
      </w:r>
      <w:r w:rsidRPr="00D23391">
        <w:rPr>
          <w:rStyle w:val="char"/>
          <w:rFonts w:hint="eastAsia"/>
        </w:rPr>
        <w:t>(</w:t>
      </w:r>
      <w:r w:rsidRPr="00D23391">
        <w:rPr>
          <w:rStyle w:val="char"/>
          <w:rFonts w:hint="eastAsia"/>
        </w:rPr>
        <w:t>丁</w:t>
      </w:r>
      <w:r w:rsidRPr="00D23391">
        <w:rPr>
          <w:rStyle w:val="char"/>
          <w:rFonts w:hint="eastAsia"/>
        </w:rPr>
        <w:t>)</w:t>
      </w:r>
      <w:r w:rsidRPr="00D23391">
        <w:rPr>
          <w:rStyle w:val="char"/>
          <w:rFonts w:hint="eastAsia"/>
        </w:rPr>
        <w:t xml:space="preserve">使用完須將瓦斯罐與爐具分開。　</w:t>
      </w:r>
      <w:r w:rsidRPr="00D23391">
        <w:rPr>
          <w:rStyle w:val="char"/>
          <w:rFonts w:hint="eastAsia"/>
        </w:rPr>
        <w:t>(A)</w:t>
      </w:r>
      <w:r w:rsidRPr="00D23391">
        <w:rPr>
          <w:rStyle w:val="char"/>
          <w:rFonts w:hint="eastAsia"/>
        </w:rPr>
        <w:t xml:space="preserve">甲乙丙　</w:t>
      </w:r>
      <w:r w:rsidRPr="00D23391">
        <w:rPr>
          <w:rStyle w:val="char"/>
          <w:rFonts w:hint="eastAsia"/>
        </w:rPr>
        <w:t>(B)</w:t>
      </w:r>
      <w:r w:rsidRPr="00D23391">
        <w:rPr>
          <w:rStyle w:val="char"/>
          <w:rFonts w:hint="eastAsia"/>
        </w:rPr>
        <w:t xml:space="preserve">甲乙丁　</w:t>
      </w:r>
      <w:r w:rsidRPr="00D23391">
        <w:rPr>
          <w:rStyle w:val="char"/>
          <w:rFonts w:hint="eastAsia"/>
        </w:rPr>
        <w:t>(C)</w:t>
      </w:r>
      <w:r w:rsidRPr="00D23391">
        <w:rPr>
          <w:rStyle w:val="char"/>
          <w:rFonts w:hint="eastAsia"/>
        </w:rPr>
        <w:t xml:space="preserve">甲丙丁　</w:t>
      </w:r>
      <w:r w:rsidRPr="00D23391">
        <w:rPr>
          <w:rStyle w:val="char"/>
          <w:rFonts w:hint="eastAsia"/>
        </w:rPr>
        <w:t>(D)</w:t>
      </w:r>
      <w:r w:rsidRPr="00D23391">
        <w:rPr>
          <w:rStyle w:val="char"/>
          <w:rFonts w:hint="eastAsia"/>
        </w:rPr>
        <w:t>乙丙丁。</w:t>
      </w:r>
    </w:p>
    <w:p w14:paraId="15E18C25" w14:textId="77777777" w:rsidR="001351B8" w:rsidRDefault="001351B8" w:rsidP="00971303">
      <w:pPr>
        <w:pStyle w:val="1"/>
        <w:adjustRightInd w:val="0"/>
        <w:snapToGrid w:val="0"/>
        <w:rPr>
          <w:rStyle w:val="char0"/>
        </w:rPr>
      </w:pPr>
      <w:r w:rsidRPr="00D23391">
        <w:rPr>
          <w:rStyle w:val="char0"/>
          <w:rFonts w:hint="eastAsia"/>
        </w:rPr>
        <w:t>《答案》</w:t>
      </w:r>
      <w:r w:rsidRPr="00D23391">
        <w:rPr>
          <w:rStyle w:val="char0"/>
          <w:rFonts w:hint="eastAsia"/>
        </w:rPr>
        <w:t>B</w:t>
      </w:r>
    </w:p>
    <w:p w14:paraId="08CA245D" w14:textId="77777777" w:rsidR="001351B8" w:rsidRDefault="001351B8" w:rsidP="00971303">
      <w:pPr>
        <w:pStyle w:val="1"/>
        <w:adjustRightInd w:val="0"/>
        <w:snapToGrid w:val="0"/>
        <w:rPr>
          <w:rStyle w:val="char0"/>
        </w:rPr>
      </w:pPr>
    </w:p>
    <w:p w14:paraId="4DE1AABF" w14:textId="77777777" w:rsidR="001351B8" w:rsidRDefault="001351B8" w:rsidP="001351B8">
      <w:pPr>
        <w:pStyle w:val="1"/>
        <w:numPr>
          <w:ilvl w:val="0"/>
          <w:numId w:val="1"/>
        </w:numPr>
        <w:adjustRightInd w:val="0"/>
        <w:snapToGrid w:val="0"/>
        <w:rPr>
          <w:rStyle w:val="char"/>
        </w:rPr>
      </w:pPr>
      <w:r>
        <w:rPr>
          <w:rStyle w:val="char"/>
          <w:rFonts w:hint="eastAsia"/>
        </w:rPr>
        <w:lastRenderedPageBreak/>
        <w:t>（</w:t>
      </w:r>
      <w:r>
        <w:rPr>
          <w:rStyle w:val="char"/>
          <w:rFonts w:hint="eastAsia"/>
        </w:rPr>
        <w:t xml:space="preserve">  </w:t>
      </w:r>
      <w:r>
        <w:rPr>
          <w:rStyle w:val="char"/>
          <w:rFonts w:hint="eastAsia"/>
        </w:rPr>
        <w:t>）</w:t>
      </w:r>
      <w:r w:rsidRPr="00D23391">
        <w:rPr>
          <w:rStyle w:val="char"/>
          <w:rFonts w:hint="eastAsia"/>
        </w:rPr>
        <w:t xml:space="preserve">小美班上即將在下週舉辦戶外炊事活動，負責帶肉類的小美請小隊成員們一起幫他想想看，該如何準備肉類才能比較防腐。珍珍：「買回來的肉先拿去冷凍，當天早上在從冷凍庫拿出來。」小傑：「預先以鹽醃製也可以試試看。」小白：「先將寶特瓶裝水拿去冷凍庫結冰，放在袋中就成自製保冷袋。」小莉：「將肉預先切成小片也能防腐。」請問：哪些同學所言有防腐的效果？　</w:t>
      </w:r>
      <w:r w:rsidRPr="00D23391">
        <w:rPr>
          <w:rStyle w:val="char"/>
          <w:rFonts w:hint="eastAsia"/>
        </w:rPr>
        <w:t>(A)</w:t>
      </w:r>
      <w:r w:rsidRPr="00D23391">
        <w:rPr>
          <w:rStyle w:val="char"/>
          <w:rFonts w:hint="eastAsia"/>
        </w:rPr>
        <w:t xml:space="preserve">珍珍、小白、小莉　</w:t>
      </w:r>
      <w:r w:rsidRPr="00D23391">
        <w:rPr>
          <w:rStyle w:val="char"/>
          <w:rFonts w:hint="eastAsia"/>
        </w:rPr>
        <w:t>(B)</w:t>
      </w:r>
      <w:r w:rsidRPr="00D23391">
        <w:rPr>
          <w:rStyle w:val="char"/>
          <w:rFonts w:hint="eastAsia"/>
        </w:rPr>
        <w:t xml:space="preserve">小傑、小白、小莉　</w:t>
      </w:r>
      <w:r w:rsidRPr="00D23391">
        <w:rPr>
          <w:rStyle w:val="char"/>
          <w:rFonts w:hint="eastAsia"/>
        </w:rPr>
        <w:t>(C)</w:t>
      </w:r>
      <w:r w:rsidRPr="00D23391">
        <w:rPr>
          <w:rStyle w:val="char"/>
          <w:rFonts w:hint="eastAsia"/>
        </w:rPr>
        <w:t xml:space="preserve">珍珍、小傑、小白　</w:t>
      </w:r>
      <w:r w:rsidRPr="00D23391">
        <w:rPr>
          <w:rStyle w:val="char"/>
          <w:rFonts w:hint="eastAsia"/>
        </w:rPr>
        <w:t>(D)</w:t>
      </w:r>
      <w:r w:rsidRPr="00D23391">
        <w:rPr>
          <w:rStyle w:val="char"/>
          <w:rFonts w:hint="eastAsia"/>
        </w:rPr>
        <w:t>珍珍、小傑、小莉。</w:t>
      </w:r>
    </w:p>
    <w:p w14:paraId="65604C9B" w14:textId="77777777" w:rsidR="001351B8" w:rsidRDefault="001351B8" w:rsidP="00F702FC">
      <w:pPr>
        <w:pStyle w:val="1"/>
        <w:adjustRightInd w:val="0"/>
        <w:snapToGrid w:val="0"/>
        <w:rPr>
          <w:rStyle w:val="char0"/>
        </w:rPr>
      </w:pPr>
      <w:r w:rsidRPr="00D23391">
        <w:rPr>
          <w:rStyle w:val="char0"/>
          <w:rFonts w:hint="eastAsia"/>
        </w:rPr>
        <w:t>《答案》</w:t>
      </w:r>
      <w:r w:rsidRPr="00D23391">
        <w:rPr>
          <w:rStyle w:val="char0"/>
          <w:rFonts w:hint="eastAsia"/>
        </w:rPr>
        <w:t>C</w:t>
      </w:r>
    </w:p>
    <w:p w14:paraId="3A67D3BD" w14:textId="77777777" w:rsidR="001351B8" w:rsidRDefault="001351B8" w:rsidP="00F702FC">
      <w:pPr>
        <w:pStyle w:val="1"/>
        <w:adjustRightInd w:val="0"/>
        <w:snapToGrid w:val="0"/>
        <w:rPr>
          <w:rStyle w:val="char0"/>
        </w:rPr>
      </w:pPr>
    </w:p>
    <w:p w14:paraId="3C32D60C"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從必勝小隊的戶外炊事分工表來看，空格處</w:t>
      </w:r>
      <w:r w:rsidRPr="00D23391">
        <w:rPr>
          <w:rStyle w:val="char"/>
          <w:rFonts w:hint="eastAsia"/>
          <w:u w:val="double"/>
        </w:rPr>
        <w:t>不會</w:t>
      </w:r>
      <w:r w:rsidRPr="00D23391">
        <w:rPr>
          <w:rStyle w:val="char"/>
          <w:rFonts w:hint="eastAsia"/>
        </w:rPr>
        <w:t xml:space="preserve">有什麼職務？　</w:t>
      </w:r>
      <w:r w:rsidRPr="00D23391">
        <w:rPr>
          <w:rStyle w:val="char"/>
          <w:rFonts w:hint="eastAsia"/>
        </w:rPr>
        <w:t>(A)</w:t>
      </w:r>
      <w:r w:rsidRPr="00D23391">
        <w:rPr>
          <w:rStyle w:val="char"/>
          <w:rFonts w:hint="eastAsia"/>
        </w:rPr>
        <w:t xml:space="preserve">大廚　</w:t>
      </w:r>
      <w:r w:rsidRPr="00D23391">
        <w:rPr>
          <w:rStyle w:val="char"/>
          <w:rFonts w:hint="eastAsia"/>
        </w:rPr>
        <w:t>(B)</w:t>
      </w:r>
      <w:r w:rsidRPr="00D23391">
        <w:rPr>
          <w:rStyle w:val="char"/>
          <w:rFonts w:hint="eastAsia"/>
        </w:rPr>
        <w:t xml:space="preserve">二廚　</w:t>
      </w:r>
      <w:r w:rsidRPr="00D23391">
        <w:rPr>
          <w:rStyle w:val="char"/>
          <w:rFonts w:hint="eastAsia"/>
        </w:rPr>
        <w:t>(C)</w:t>
      </w:r>
      <w:r w:rsidRPr="00D23391">
        <w:rPr>
          <w:rStyle w:val="char"/>
          <w:rFonts w:hint="eastAsia"/>
        </w:rPr>
        <w:t xml:space="preserve">水伕　</w:t>
      </w:r>
      <w:r w:rsidRPr="00D23391">
        <w:rPr>
          <w:rStyle w:val="char"/>
          <w:rFonts w:hint="eastAsia"/>
        </w:rPr>
        <w:t>(D)</w:t>
      </w:r>
      <w:r w:rsidRPr="00D23391">
        <w:rPr>
          <w:rStyle w:val="char"/>
          <w:rFonts w:hint="eastAsia"/>
        </w:rPr>
        <w:t>雜伕。</w:t>
      </w:r>
      <w:r w:rsidRPr="00D23391">
        <w:rPr>
          <w:rStyle w:val="char"/>
        </w:rPr>
        <w:br/>
      </w:r>
      <w:r w:rsidR="00C87FA6">
        <w:rPr>
          <w:rStyle w:val="char"/>
          <w:noProof/>
        </w:rPr>
        <w:drawing>
          <wp:inline distT="0" distB="0" distL="0" distR="0" wp14:anchorId="1FBB682F" wp14:editId="7FBF93A7">
            <wp:extent cx="2475865" cy="1469390"/>
            <wp:effectExtent l="0" t="0" r="635" b="381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865" cy="1469390"/>
                    </a:xfrm>
                    <a:prstGeom prst="rect">
                      <a:avLst/>
                    </a:prstGeom>
                    <a:noFill/>
                    <a:ln>
                      <a:noFill/>
                    </a:ln>
                  </pic:spPr>
                </pic:pic>
              </a:graphicData>
            </a:graphic>
          </wp:inline>
        </w:drawing>
      </w:r>
    </w:p>
    <w:p w14:paraId="054A62C7" w14:textId="77777777" w:rsidR="001351B8" w:rsidRDefault="001351B8" w:rsidP="00674127">
      <w:pPr>
        <w:pStyle w:val="1"/>
        <w:adjustRightInd w:val="0"/>
        <w:snapToGrid w:val="0"/>
        <w:rPr>
          <w:rStyle w:val="char0"/>
        </w:rPr>
      </w:pPr>
      <w:r w:rsidRPr="00D23391">
        <w:rPr>
          <w:rStyle w:val="char0"/>
          <w:rFonts w:hint="eastAsia"/>
        </w:rPr>
        <w:t>《答案》</w:t>
      </w:r>
      <w:r w:rsidRPr="00D23391">
        <w:rPr>
          <w:rStyle w:val="char0"/>
          <w:rFonts w:hint="eastAsia"/>
        </w:rPr>
        <w:t>D</w:t>
      </w:r>
    </w:p>
    <w:p w14:paraId="11BC2CA9" w14:textId="77777777" w:rsidR="001351B8" w:rsidRDefault="001351B8" w:rsidP="00674127">
      <w:pPr>
        <w:pStyle w:val="1"/>
        <w:adjustRightInd w:val="0"/>
        <w:snapToGrid w:val="0"/>
        <w:rPr>
          <w:rStyle w:val="char0"/>
        </w:rPr>
      </w:pPr>
    </w:p>
    <w:p w14:paraId="7B0A03FE" w14:textId="77777777" w:rsidR="001351B8" w:rsidRDefault="001351B8" w:rsidP="001351B8">
      <w:pPr>
        <w:pStyle w:val="1"/>
        <w:numPr>
          <w:ilvl w:val="0"/>
          <w:numId w:val="1"/>
        </w:numPr>
        <w:adjustRightInd w:val="0"/>
        <w:snapToGrid w:val="0"/>
        <w:rPr>
          <w:rStyle w:val="char"/>
        </w:rPr>
      </w:pPr>
      <w:r>
        <w:rPr>
          <w:rStyle w:val="char"/>
          <w:rFonts w:hint="eastAsia"/>
        </w:rPr>
        <w:t>（</w:t>
      </w:r>
      <w:r>
        <w:rPr>
          <w:rStyle w:val="char"/>
          <w:rFonts w:hint="eastAsia"/>
        </w:rPr>
        <w:t xml:space="preserve">  </w:t>
      </w:r>
      <w:r>
        <w:rPr>
          <w:rStyle w:val="char"/>
          <w:rFonts w:hint="eastAsia"/>
        </w:rPr>
        <w:t>）</w:t>
      </w:r>
      <w:r w:rsidRPr="00D23391">
        <w:rPr>
          <w:rStyle w:val="char"/>
          <w:rFonts w:hint="eastAsia"/>
        </w:rPr>
        <w:t>(</w:t>
      </w:r>
      <w:r w:rsidRPr="00D23391">
        <w:rPr>
          <w:rStyle w:val="char"/>
          <w:rFonts w:hint="eastAsia"/>
        </w:rPr>
        <w:t>甲</w:t>
      </w:r>
      <w:r w:rsidRPr="00D23391">
        <w:rPr>
          <w:rStyle w:val="char"/>
          <w:rFonts w:hint="eastAsia"/>
        </w:rPr>
        <w:t>)</w:t>
      </w:r>
      <w:r w:rsidRPr="00D23391">
        <w:rPr>
          <w:rStyle w:val="char"/>
          <w:rFonts w:hint="eastAsia"/>
        </w:rPr>
        <w:t>關火，將瓦斯罐指示桿往上彈拉至退罐位置。</w:t>
      </w:r>
      <w:r w:rsidRPr="00D23391">
        <w:rPr>
          <w:rStyle w:val="char"/>
          <w:rFonts w:hint="eastAsia"/>
        </w:rPr>
        <w:t>(</w:t>
      </w:r>
      <w:r w:rsidRPr="00D23391">
        <w:rPr>
          <w:rStyle w:val="char"/>
          <w:rFonts w:hint="eastAsia"/>
        </w:rPr>
        <w:t>乙</w:t>
      </w:r>
      <w:r w:rsidRPr="00D23391">
        <w:rPr>
          <w:rStyle w:val="char"/>
          <w:rFonts w:hint="eastAsia"/>
        </w:rPr>
        <w:t>)</w:t>
      </w:r>
      <w:r w:rsidRPr="00D23391">
        <w:rPr>
          <w:rStyle w:val="char"/>
          <w:rFonts w:hint="eastAsia"/>
        </w:rPr>
        <w:t>取出瓦斯罐並蓋上瓶蓋。</w:t>
      </w:r>
      <w:r w:rsidRPr="00D23391">
        <w:rPr>
          <w:rStyle w:val="char"/>
          <w:rFonts w:hint="eastAsia"/>
        </w:rPr>
        <w:t>(</w:t>
      </w:r>
      <w:r w:rsidRPr="00D23391">
        <w:rPr>
          <w:rStyle w:val="char"/>
          <w:rFonts w:hint="eastAsia"/>
        </w:rPr>
        <w:t>丙</w:t>
      </w:r>
      <w:r w:rsidRPr="00D23391">
        <w:rPr>
          <w:rStyle w:val="char"/>
          <w:rFonts w:hint="eastAsia"/>
        </w:rPr>
        <w:t>)</w:t>
      </w:r>
      <w:r w:rsidRPr="00D23391">
        <w:rPr>
          <w:rStyle w:val="char"/>
          <w:rFonts w:hint="eastAsia"/>
        </w:rPr>
        <w:t>待爐架降溫後翻面放好。</w:t>
      </w:r>
      <w:r w:rsidRPr="00D23391">
        <w:rPr>
          <w:rStyle w:val="char"/>
          <w:rFonts w:hint="eastAsia"/>
        </w:rPr>
        <w:t>(</w:t>
      </w:r>
      <w:r w:rsidRPr="00D23391">
        <w:rPr>
          <w:rStyle w:val="char"/>
          <w:rFonts w:hint="eastAsia"/>
        </w:rPr>
        <w:t>丁</w:t>
      </w:r>
      <w:r w:rsidRPr="00D23391">
        <w:rPr>
          <w:rStyle w:val="char"/>
          <w:rFonts w:hint="eastAsia"/>
        </w:rPr>
        <w:t>)</w:t>
      </w:r>
      <w:r w:rsidRPr="00D23391">
        <w:rPr>
          <w:rStyle w:val="char"/>
          <w:rFonts w:hint="eastAsia"/>
        </w:rPr>
        <w:t xml:space="preserve">將瓦斯罐和瓦斯爐分開存放。以上有關卡式瓦斯爐的收卸步驟，請選出正確的選項。　</w:t>
      </w:r>
      <w:r w:rsidRPr="00D23391">
        <w:rPr>
          <w:rStyle w:val="char"/>
          <w:rFonts w:hint="eastAsia"/>
        </w:rPr>
        <w:t>(A)</w:t>
      </w:r>
      <w:r w:rsidRPr="00D23391">
        <w:rPr>
          <w:rStyle w:val="char"/>
          <w:rFonts w:hint="eastAsia"/>
        </w:rPr>
        <w:t xml:space="preserve">甲乙丙丁　</w:t>
      </w:r>
      <w:r w:rsidRPr="00D23391">
        <w:rPr>
          <w:rStyle w:val="char"/>
          <w:rFonts w:hint="eastAsia"/>
        </w:rPr>
        <w:t>(B)</w:t>
      </w:r>
      <w:r w:rsidRPr="00D23391">
        <w:rPr>
          <w:rStyle w:val="char"/>
          <w:rFonts w:hint="eastAsia"/>
        </w:rPr>
        <w:t xml:space="preserve">甲乙丁丙　</w:t>
      </w:r>
      <w:r w:rsidRPr="00D23391">
        <w:rPr>
          <w:rStyle w:val="char"/>
          <w:rFonts w:hint="eastAsia"/>
        </w:rPr>
        <w:t>(C)</w:t>
      </w:r>
      <w:r w:rsidRPr="00D23391">
        <w:rPr>
          <w:rStyle w:val="char"/>
          <w:rFonts w:hint="eastAsia"/>
        </w:rPr>
        <w:t xml:space="preserve">乙丙甲丁　</w:t>
      </w:r>
      <w:r w:rsidRPr="00D23391">
        <w:rPr>
          <w:rStyle w:val="char"/>
          <w:rFonts w:hint="eastAsia"/>
        </w:rPr>
        <w:t>(D)</w:t>
      </w:r>
      <w:r w:rsidRPr="00D23391">
        <w:rPr>
          <w:rStyle w:val="char"/>
          <w:rFonts w:hint="eastAsia"/>
        </w:rPr>
        <w:t>丙丁甲乙。</w:t>
      </w:r>
    </w:p>
    <w:p w14:paraId="4A4814BE" w14:textId="77777777" w:rsidR="001351B8" w:rsidRDefault="001351B8" w:rsidP="002D569A">
      <w:pPr>
        <w:pStyle w:val="1"/>
        <w:adjustRightInd w:val="0"/>
        <w:snapToGrid w:val="0"/>
        <w:rPr>
          <w:rStyle w:val="char0"/>
        </w:rPr>
      </w:pPr>
      <w:r w:rsidRPr="00D23391">
        <w:rPr>
          <w:rStyle w:val="char0"/>
          <w:rFonts w:hint="eastAsia"/>
        </w:rPr>
        <w:t>《答案》</w:t>
      </w:r>
      <w:r w:rsidRPr="00D23391">
        <w:rPr>
          <w:rStyle w:val="char0"/>
          <w:rFonts w:hint="eastAsia"/>
        </w:rPr>
        <w:t>A</w:t>
      </w:r>
    </w:p>
    <w:p w14:paraId="4A50A566" w14:textId="77777777" w:rsidR="001351B8" w:rsidRDefault="001351B8" w:rsidP="002D569A">
      <w:pPr>
        <w:pStyle w:val="1"/>
        <w:adjustRightInd w:val="0"/>
        <w:snapToGrid w:val="0"/>
        <w:rPr>
          <w:rStyle w:val="char0"/>
        </w:rPr>
      </w:pPr>
    </w:p>
    <w:p w14:paraId="12E614DF" w14:textId="77777777" w:rsidR="001351B8" w:rsidRPr="002D569A" w:rsidRDefault="001351B8" w:rsidP="002D569A">
      <w:pPr>
        <w:pStyle w:val="1"/>
        <w:adjustRightInd w:val="0"/>
        <w:snapToGrid w:val="0"/>
        <w:rPr>
          <w:rStyle w:val="char0"/>
        </w:rPr>
      </w:pPr>
    </w:p>
    <w:sectPr w:rsidR="001351B8" w:rsidRPr="002D569A" w:rsidSect="00742400">
      <w:footerReference w:type="default" r:id="rId9"/>
      <w:headerReference w:type="first" r:id="rId10"/>
      <w:footerReference w:type="first" r:id="rId11"/>
      <w:pgSz w:w="11907" w:h="16839" w:code="9"/>
      <w:pgMar w:top="720" w:right="720" w:bottom="720" w:left="72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9B43" w14:textId="77777777" w:rsidR="00D34DEB" w:rsidRDefault="00D34DEB" w:rsidP="0097293E">
      <w:r>
        <w:separator/>
      </w:r>
    </w:p>
  </w:endnote>
  <w:endnote w:type="continuationSeparator" w:id="0">
    <w:p w14:paraId="6AD4A0C2" w14:textId="77777777" w:rsidR="00D34DEB" w:rsidRDefault="00D34DEB" w:rsidP="0097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微軟正黑體"/>
    <w:panose1 w:val="02010601000101010101"/>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軟正黑體">
    <w:altName w:val="Microsoft JhengHei"/>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148689"/>
      <w:docPartObj>
        <w:docPartGallery w:val="Page Numbers (Bottom of Page)"/>
        <w:docPartUnique/>
      </w:docPartObj>
    </w:sdtPr>
    <w:sdtContent>
      <w:p w14:paraId="3AC59054" w14:textId="77777777" w:rsidR="005E6FE3" w:rsidRDefault="005E6FE3" w:rsidP="005E6FE3">
        <w:pPr>
          <w:pStyle w:val="a7"/>
          <w:jc w:val="center"/>
        </w:pPr>
        <w:r>
          <w:fldChar w:fldCharType="begin"/>
        </w:r>
        <w:r>
          <w:instrText>PAGE   \* MERGEFORMAT</w:instrText>
        </w:r>
        <w:r>
          <w:fldChar w:fldCharType="separate"/>
        </w:r>
        <w:r w:rsidR="00790042" w:rsidRPr="00790042">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09373"/>
      <w:docPartObj>
        <w:docPartGallery w:val="Page Numbers (Bottom of Page)"/>
        <w:docPartUnique/>
      </w:docPartObj>
    </w:sdtPr>
    <w:sdtContent>
      <w:p w14:paraId="434B3D8B" w14:textId="77777777" w:rsidR="005E6FE3" w:rsidRDefault="005E6FE3">
        <w:pPr>
          <w:pStyle w:val="a7"/>
          <w:jc w:val="center"/>
        </w:pPr>
        <w:r>
          <w:fldChar w:fldCharType="begin"/>
        </w:r>
        <w:r>
          <w:instrText>PAGE   \* MERGEFORMAT</w:instrText>
        </w:r>
        <w:r>
          <w:fldChar w:fldCharType="separate"/>
        </w:r>
        <w:r w:rsidR="00790042" w:rsidRPr="00790042">
          <w:rPr>
            <w:noProof/>
            <w:lang w:val="zh-TW"/>
          </w:rPr>
          <w:t>1</w:t>
        </w:r>
        <w:r>
          <w:fldChar w:fldCharType="end"/>
        </w:r>
      </w:p>
    </w:sdtContent>
  </w:sdt>
  <w:p w14:paraId="3884D65D" w14:textId="77777777" w:rsidR="005E6FE3" w:rsidRDefault="005E6FE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0A47" w14:textId="77777777" w:rsidR="00D34DEB" w:rsidRDefault="00D34DEB" w:rsidP="0097293E">
      <w:r>
        <w:separator/>
      </w:r>
    </w:p>
  </w:footnote>
  <w:footnote w:type="continuationSeparator" w:id="0">
    <w:p w14:paraId="0C08D1C1" w14:textId="77777777" w:rsidR="00D34DEB" w:rsidRDefault="00D34DEB" w:rsidP="0097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214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7"/>
      <w:gridCol w:w="10717"/>
    </w:tblGrid>
    <w:tr w:rsidR="005A36B1" w:rsidRPr="009937DD" w14:paraId="723A8C1D" w14:textId="77777777" w:rsidTr="005A36B1">
      <w:trPr>
        <w:trHeight w:val="70"/>
      </w:trPr>
      <w:tc>
        <w:tcPr>
          <w:tcW w:w="10717" w:type="dxa"/>
        </w:tcPr>
        <w:p w14:paraId="2932B993" w14:textId="77777777" w:rsidR="005A36B1" w:rsidRPr="004B5307" w:rsidRDefault="000730A3" w:rsidP="000730A3">
          <w:pPr>
            <w:pStyle w:val="a5"/>
            <w:jc w:val="center"/>
            <w:rPr>
              <w:rFonts w:ascii="微軟正黑體" w:eastAsia="微軟正黑體" w:hAnsi="微軟正黑體" w:cs="細明體"/>
              <w:b/>
              <w:color w:val="000000"/>
              <w:kern w:val="0"/>
              <w:sz w:val="28"/>
              <w:szCs w:val="28"/>
            </w:rPr>
          </w:pPr>
          <w:r w:rsidRPr="007C734A">
            <w:rPr>
              <w:rFonts w:ascii="微軟正黑體" w:eastAsia="微軟正黑體" w:hAnsi="微軟正黑體" w:cs="細明體" w:hint="eastAsia"/>
              <w:b/>
              <w:color w:val="000000"/>
              <w:kern w:val="0"/>
              <w:sz w:val="36"/>
              <w:szCs w:val="28"/>
            </w:rPr>
            <w:t>新竹市立新科國中 八年級 綜合活動童軍</w:t>
          </w:r>
          <w:r w:rsidR="00790042">
            <w:rPr>
              <w:rFonts w:ascii="微軟正黑體" w:eastAsia="微軟正黑體" w:hAnsi="微軟正黑體" w:cs="細明體" w:hint="eastAsia"/>
              <w:b/>
              <w:color w:val="000000"/>
              <w:kern w:val="0"/>
              <w:sz w:val="36"/>
              <w:szCs w:val="28"/>
            </w:rPr>
            <w:t>補考題庫與詳解</w:t>
          </w:r>
        </w:p>
      </w:tc>
      <w:tc>
        <w:tcPr>
          <w:tcW w:w="10717" w:type="dxa"/>
        </w:tcPr>
        <w:p w14:paraId="1A05F952" w14:textId="77777777" w:rsidR="005A36B1" w:rsidRPr="009937DD" w:rsidRDefault="005A36B1" w:rsidP="008D428D">
          <w:pPr>
            <w:pStyle w:val="a5"/>
            <w:rPr>
              <w:rFonts w:ascii="微軟正黑體" w:eastAsia="微軟正黑體" w:hAnsi="微軟正黑體"/>
            </w:rPr>
          </w:pPr>
        </w:p>
      </w:tc>
    </w:tr>
    <w:tr w:rsidR="005A36B1" w:rsidRPr="009937DD" w14:paraId="0A7D8CC2" w14:textId="77777777" w:rsidTr="005A36B1">
      <w:trPr>
        <w:trHeight w:val="70"/>
      </w:trPr>
      <w:tc>
        <w:tcPr>
          <w:tcW w:w="10717" w:type="dxa"/>
          <w:tcBorders>
            <w:bottom w:val="double" w:sz="4" w:space="0" w:color="auto"/>
          </w:tcBorders>
        </w:tcPr>
        <w:p w14:paraId="4B1E1FC2" w14:textId="77777777" w:rsidR="005A36B1" w:rsidRPr="004B5307" w:rsidRDefault="001351B8" w:rsidP="005C26EE">
          <w:pPr>
            <w:rPr>
              <w:sz w:val="28"/>
              <w:szCs w:val="28"/>
            </w:rPr>
          </w:pPr>
          <w:r>
            <w:rPr>
              <w:rFonts w:ascii="微軟正黑體" w:eastAsia="微軟正黑體" w:hAnsi="微軟正黑體" w:hint="eastAsia"/>
              <w:b/>
              <w:sz w:val="28"/>
              <w:szCs w:val="28"/>
              <w:u w:val="single"/>
            </w:rPr>
            <w:t xml:space="preserve">    </w:t>
          </w:r>
          <w:r w:rsidR="005A36B1" w:rsidRPr="004B5307">
            <w:rPr>
              <w:rFonts w:ascii="微軟正黑體" w:eastAsia="微軟正黑體" w:hAnsi="微軟正黑體" w:cs="細明體" w:hint="eastAsia"/>
              <w:b/>
              <w:color w:val="000000"/>
              <w:kern w:val="0"/>
              <w:sz w:val="28"/>
              <w:szCs w:val="28"/>
            </w:rPr>
            <w:t xml:space="preserve"> </w:t>
          </w:r>
          <w:r w:rsidR="005A36B1" w:rsidRPr="004B5307">
            <w:rPr>
              <w:rFonts w:ascii="微軟正黑體" w:eastAsia="微軟正黑體" w:hAnsi="微軟正黑體" w:cs="細明體" w:hint="eastAsia"/>
              <w:b/>
              <w:color w:val="000000"/>
              <w:kern w:val="0"/>
              <w:sz w:val="28"/>
              <w:szCs w:val="28"/>
              <w:highlight w:val="white"/>
            </w:rPr>
            <w:t>年</w:t>
          </w:r>
          <w:r w:rsidR="005A36B1" w:rsidRPr="004B5307">
            <w:rPr>
              <w:rFonts w:ascii="微軟正黑體" w:eastAsia="微軟正黑體" w:hAnsi="微軟正黑體" w:cs="細明體" w:hint="eastAsia"/>
              <w:b/>
              <w:color w:val="000000"/>
              <w:kern w:val="0"/>
              <w:sz w:val="28"/>
              <w:szCs w:val="28"/>
            </w:rPr>
            <w:t xml:space="preserve"> </w:t>
          </w:r>
          <w:r>
            <w:rPr>
              <w:rFonts w:ascii="微軟正黑體" w:eastAsia="微軟正黑體" w:hAnsi="微軟正黑體" w:hint="eastAsia"/>
              <w:b/>
              <w:sz w:val="28"/>
              <w:szCs w:val="28"/>
              <w:u w:val="single"/>
            </w:rPr>
            <w:t xml:space="preserve">   </w:t>
          </w:r>
          <w:r w:rsidR="005A36B1" w:rsidRPr="004B5307">
            <w:rPr>
              <w:rFonts w:ascii="微軟正黑體" w:eastAsia="微軟正黑體" w:hAnsi="微軟正黑體" w:cs="細明體" w:hint="eastAsia"/>
              <w:b/>
              <w:color w:val="000000"/>
              <w:kern w:val="0"/>
              <w:sz w:val="28"/>
              <w:szCs w:val="28"/>
            </w:rPr>
            <w:t xml:space="preserve"> 班  座號：</w:t>
          </w:r>
          <w:r>
            <w:rPr>
              <w:rFonts w:ascii="微軟正黑體" w:eastAsia="微軟正黑體" w:hAnsi="微軟正黑體" w:hint="eastAsia"/>
              <w:b/>
              <w:sz w:val="28"/>
              <w:szCs w:val="28"/>
              <w:u w:val="single"/>
            </w:rPr>
            <w:t xml:space="preserve"> 　 </w:t>
          </w:r>
          <w:r w:rsidR="005A36B1" w:rsidRPr="004B5307">
            <w:rPr>
              <w:rFonts w:ascii="微軟正黑體" w:eastAsia="微軟正黑體" w:hAnsi="微軟正黑體" w:cs="細明體" w:hint="eastAsia"/>
              <w:b/>
              <w:color w:val="000000"/>
              <w:kern w:val="0"/>
              <w:sz w:val="28"/>
              <w:szCs w:val="28"/>
            </w:rPr>
            <w:t xml:space="preserve"> 姓名：</w:t>
          </w:r>
          <w:r>
            <w:rPr>
              <w:rFonts w:ascii="微軟正黑體" w:eastAsia="微軟正黑體" w:hAnsi="微軟正黑體" w:hint="eastAsia"/>
              <w:b/>
              <w:sz w:val="28"/>
              <w:szCs w:val="28"/>
              <w:u w:val="single"/>
            </w:rPr>
            <w:t xml:space="preserve"> 　　　 </w:t>
          </w:r>
        </w:p>
      </w:tc>
      <w:tc>
        <w:tcPr>
          <w:tcW w:w="10717" w:type="dxa"/>
          <w:tcBorders>
            <w:bottom w:val="double" w:sz="4" w:space="0" w:color="auto"/>
          </w:tcBorders>
        </w:tcPr>
        <w:p w14:paraId="5DB52C9E" w14:textId="77777777" w:rsidR="005A36B1" w:rsidRPr="009937DD" w:rsidRDefault="000730A3" w:rsidP="000730A3">
          <w:pPr>
            <w:pStyle w:val="a5"/>
            <w:tabs>
              <w:tab w:val="clear" w:pos="4153"/>
              <w:tab w:val="clear" w:pos="8306"/>
              <w:tab w:val="left" w:pos="1365"/>
            </w:tabs>
            <w:rPr>
              <w:rFonts w:ascii="微軟正黑體" w:eastAsia="微軟正黑體" w:hAnsi="微軟正黑體"/>
            </w:rPr>
          </w:pPr>
          <w:r>
            <w:rPr>
              <w:rFonts w:ascii="微軟正黑體" w:eastAsia="微軟正黑體" w:hAnsi="微軟正黑體"/>
            </w:rPr>
            <w:tab/>
          </w:r>
        </w:p>
      </w:tc>
    </w:tr>
  </w:tbl>
  <w:p w14:paraId="0D8D9C69" w14:textId="77777777" w:rsidR="005E6FE3" w:rsidRPr="009937DD" w:rsidRDefault="005E6FE3">
    <w:pPr>
      <w:pStyle w:val="a5"/>
      <w:rPr>
        <w:rFonts w:ascii="微軟正黑體" w:eastAsia="微軟正黑體" w:hAnsi="微軟正黑體"/>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690726"/>
    <w:multiLevelType w:val="singleLevel"/>
    <w:tmpl w:val="7B7E2CA0"/>
    <w:lvl w:ilvl="0">
      <w:start w:val="1"/>
      <w:numFmt w:val="decimal"/>
      <w:lvlText w:val="%1."/>
      <w:lvlJc w:val="left"/>
      <w:pPr>
        <w:ind w:left="480" w:hanging="480"/>
      </w:pPr>
      <w:rPr>
        <w:rFonts w:ascii="標楷體" w:eastAsia="標楷體" w:hint="eastAsia"/>
        <w:b w:val="0"/>
        <w:i w:val="0"/>
        <w:color w:val="000000"/>
        <w:u w:val="none"/>
      </w:rPr>
    </w:lvl>
  </w:abstractNum>
  <w:num w:numId="1" w16cid:durableId="197305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3E"/>
    <w:rsid w:val="00020E4D"/>
    <w:rsid w:val="00042B68"/>
    <w:rsid w:val="000449F9"/>
    <w:rsid w:val="000730A3"/>
    <w:rsid w:val="001351B8"/>
    <w:rsid w:val="00146BF2"/>
    <w:rsid w:val="001649A8"/>
    <w:rsid w:val="00200B42"/>
    <w:rsid w:val="00220F03"/>
    <w:rsid w:val="0025469A"/>
    <w:rsid w:val="002E4899"/>
    <w:rsid w:val="002F1E6B"/>
    <w:rsid w:val="00383655"/>
    <w:rsid w:val="0047772F"/>
    <w:rsid w:val="004B5307"/>
    <w:rsid w:val="005A36B1"/>
    <w:rsid w:val="005E1457"/>
    <w:rsid w:val="005E6FE3"/>
    <w:rsid w:val="006151A6"/>
    <w:rsid w:val="006A7216"/>
    <w:rsid w:val="006E16B4"/>
    <w:rsid w:val="0072562F"/>
    <w:rsid w:val="00742400"/>
    <w:rsid w:val="00773D37"/>
    <w:rsid w:val="00790042"/>
    <w:rsid w:val="007C13E8"/>
    <w:rsid w:val="007D4CB4"/>
    <w:rsid w:val="008D428D"/>
    <w:rsid w:val="00937525"/>
    <w:rsid w:val="0097293E"/>
    <w:rsid w:val="009937DD"/>
    <w:rsid w:val="009A1437"/>
    <w:rsid w:val="009E7B3E"/>
    <w:rsid w:val="00A14C30"/>
    <w:rsid w:val="00AF51BA"/>
    <w:rsid w:val="00B644C5"/>
    <w:rsid w:val="00BF52B3"/>
    <w:rsid w:val="00C67856"/>
    <w:rsid w:val="00C87FA6"/>
    <w:rsid w:val="00CC4E1B"/>
    <w:rsid w:val="00D34DEB"/>
    <w:rsid w:val="00D50126"/>
    <w:rsid w:val="00E040A0"/>
    <w:rsid w:val="00ED26B9"/>
    <w:rsid w:val="00FE7D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0C61E"/>
  <w15:docId w15:val="{4ECE1E51-1F7E-4F5E-A4A6-10E98820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293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7293E"/>
    <w:rPr>
      <w:rFonts w:asciiTheme="majorHAnsi" w:eastAsiaTheme="majorEastAsia" w:hAnsiTheme="majorHAnsi" w:cstheme="majorBidi"/>
      <w:sz w:val="18"/>
      <w:szCs w:val="18"/>
    </w:rPr>
  </w:style>
  <w:style w:type="paragraph" w:styleId="a5">
    <w:name w:val="header"/>
    <w:basedOn w:val="a"/>
    <w:link w:val="a6"/>
    <w:uiPriority w:val="99"/>
    <w:unhideWhenUsed/>
    <w:rsid w:val="0097293E"/>
    <w:pPr>
      <w:tabs>
        <w:tab w:val="center" w:pos="4153"/>
        <w:tab w:val="right" w:pos="8306"/>
      </w:tabs>
      <w:snapToGrid w:val="0"/>
    </w:pPr>
    <w:rPr>
      <w:sz w:val="20"/>
      <w:szCs w:val="20"/>
    </w:rPr>
  </w:style>
  <w:style w:type="character" w:customStyle="1" w:styleId="a6">
    <w:name w:val="頁首 字元"/>
    <w:basedOn w:val="a0"/>
    <w:link w:val="a5"/>
    <w:uiPriority w:val="99"/>
    <w:rsid w:val="0097293E"/>
    <w:rPr>
      <w:sz w:val="20"/>
      <w:szCs w:val="20"/>
    </w:rPr>
  </w:style>
  <w:style w:type="paragraph" w:styleId="a7">
    <w:name w:val="footer"/>
    <w:basedOn w:val="a"/>
    <w:link w:val="a8"/>
    <w:uiPriority w:val="99"/>
    <w:unhideWhenUsed/>
    <w:rsid w:val="0097293E"/>
    <w:pPr>
      <w:tabs>
        <w:tab w:val="center" w:pos="4153"/>
        <w:tab w:val="right" w:pos="8306"/>
      </w:tabs>
      <w:snapToGrid w:val="0"/>
    </w:pPr>
    <w:rPr>
      <w:sz w:val="20"/>
      <w:szCs w:val="20"/>
    </w:rPr>
  </w:style>
  <w:style w:type="character" w:customStyle="1" w:styleId="a8">
    <w:name w:val="頁尾 字元"/>
    <w:basedOn w:val="a0"/>
    <w:link w:val="a7"/>
    <w:uiPriority w:val="99"/>
    <w:rsid w:val="0097293E"/>
    <w:rPr>
      <w:sz w:val="20"/>
      <w:szCs w:val="20"/>
    </w:rPr>
  </w:style>
  <w:style w:type="table" w:styleId="a9">
    <w:name w:val="Table Grid"/>
    <w:basedOn w:val="a1"/>
    <w:uiPriority w:val="59"/>
    <w:rsid w:val="005E6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國中題目"/>
    <w:rsid w:val="001351B8"/>
    <w:rPr>
      <w:rFonts w:ascii="Times New Roman" w:eastAsia="新細明體" w:hAnsi="Times New Roman" w:cs="Times New Roman"/>
      <w:b w:val="0"/>
      <w:i w:val="0"/>
      <w:snapToGrid/>
      <w:color w:val="000000"/>
      <w:w w:val="100"/>
      <w:kern w:val="0"/>
      <w:sz w:val="24"/>
      <w:u w:val="none"/>
    </w:rPr>
  </w:style>
  <w:style w:type="paragraph" w:customStyle="1" w:styleId="1">
    <w:name w:val="內文1"/>
    <w:rsid w:val="001351B8"/>
    <w:pPr>
      <w:widowControl w:val="0"/>
    </w:pPr>
    <w:rPr>
      <w:rFonts w:ascii="Times New Roman" w:eastAsia="新細明體" w:hAnsi="Times New Roman" w:cs="Times New Roman"/>
      <w:snapToGrid w:val="0"/>
      <w:color w:val="000000"/>
      <w:kern w:val="0"/>
      <w:szCs w:val="24"/>
    </w:rPr>
  </w:style>
  <w:style w:type="character" w:customStyle="1" w:styleId="char0">
    <w:name w:val="char國中答案"/>
    <w:rsid w:val="001351B8"/>
    <w:rPr>
      <w:rFonts w:ascii="Times New Roman" w:eastAsia="新細明體" w:hAnsi="Times New Roman" w:cs="Times New Roman"/>
      <w:b w:val="0"/>
      <w:i w:val="0"/>
      <w:snapToGrid/>
      <w:color w:val="0000FF"/>
      <w:w w:val="100"/>
      <w:kern w:val="0"/>
      <w:sz w:val="24"/>
      <w:u w:val="none"/>
    </w:rPr>
  </w:style>
  <w:style w:type="character" w:customStyle="1" w:styleId="char1">
    <w:name w:val="char國中詳解"/>
    <w:rsid w:val="001351B8"/>
    <w:rPr>
      <w:rFonts w:ascii="Times New Roman" w:eastAsia="新細明體" w:hAnsi="Times New Roman" w:cs="Times New Roman"/>
      <w:b w:val="0"/>
      <w:i w:val="0"/>
      <w:snapToGrid/>
      <w:color w:val="008000"/>
      <w:w w:val="100"/>
      <w:kern w:val="0"/>
      <w:sz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9103-D477-48C0-9561-C4FD87EC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2241</Characters>
  <Application>Microsoft Office Word</Application>
  <DocSecurity>0</DocSecurity>
  <Lines>18</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 Hsuan Educational Publishing Group</dc:creator>
  <cp:lastModifiedBy>Sophia Su</cp:lastModifiedBy>
  <cp:revision>2</cp:revision>
  <dcterms:created xsi:type="dcterms:W3CDTF">2026-01-16T02:40:00Z</dcterms:created>
  <dcterms:modified xsi:type="dcterms:W3CDTF">2026-01-16T02:40:00Z</dcterms:modified>
</cp:coreProperties>
</file>