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18" w:rsidRDefault="00596CFA">
      <w:pPr>
        <w:pStyle w:val="Normal6b9215b6-6f39-43d7-81db-1cb5aa32d353"/>
        <w:snapToGrid w:val="0"/>
        <w:sectPr w:rsidR="00927118">
          <w:footerReference w:type="even" r:id="rId8"/>
          <w:footerReference w:type="default" r:id="rId9"/>
          <w:type w:val="continuous"/>
          <w:pgSz w:w="11900" w:h="16840"/>
          <w:pgMar w:top="567" w:right="567" w:bottom="567" w:left="567" w:header="567" w:footer="200" w:gutter="0"/>
          <w:cols w:sep="1" w:space="720"/>
          <w:docGrid w:type="lines" w:linePitch="326"/>
        </w:sectPr>
      </w:pPr>
      <w:r>
        <w:rPr>
          <w:rFonts w:ascii="標楷體" w:hAnsi="標楷體" w:cs="標楷體"/>
        </w:rPr>
        <w:t xml:space="preserve">　113-2</w:t>
      </w:r>
      <w:proofErr w:type="gramStart"/>
      <w:r>
        <w:rPr>
          <w:rFonts w:ascii="標楷體" w:hAnsi="標楷體" w:cs="標楷體"/>
        </w:rPr>
        <w:t>七</w:t>
      </w:r>
      <w:proofErr w:type="gramEnd"/>
      <w:r>
        <w:rPr>
          <w:rFonts w:ascii="標楷體" w:hAnsi="標楷體" w:cs="標楷體"/>
        </w:rPr>
        <w:t>年級健康</w:t>
      </w:r>
      <w:r w:rsidR="00A553F8">
        <w:rPr>
          <w:rFonts w:ascii="標楷體" w:hAnsi="標楷體" w:cs="標楷體" w:hint="eastAsia"/>
        </w:rPr>
        <w:t>補考題庫</w:t>
      </w:r>
      <w:r>
        <w:rPr>
          <w:rFonts w:ascii="標楷體" w:hAnsi="標楷體" w:cs="標楷體"/>
        </w:rPr>
        <w:t xml:space="preserve">　</w:t>
      </w:r>
      <w:r>
        <w:rPr>
          <w:rFonts w:ascii="標楷體" w:hAnsi="標楷體" w:cs="標楷體"/>
          <w:u w:val="single"/>
        </w:rPr>
        <w:t xml:space="preserve"> 　</w:t>
      </w:r>
      <w:r>
        <w:rPr>
          <w:rFonts w:ascii="標楷體" w:hAnsi="標楷體" w:cs="標楷體"/>
        </w:rPr>
        <w:t>年</w:t>
      </w:r>
      <w:r>
        <w:rPr>
          <w:rFonts w:ascii="標楷體" w:hAnsi="標楷體" w:cs="標楷體"/>
          <w:u w:val="single"/>
        </w:rPr>
        <w:t xml:space="preserve"> 　</w:t>
      </w:r>
      <w:r>
        <w:rPr>
          <w:rFonts w:ascii="標楷體" w:hAnsi="標楷體" w:cs="標楷體"/>
        </w:rPr>
        <w:t>班　座號：</w:t>
      </w:r>
      <w:r>
        <w:rPr>
          <w:rFonts w:ascii="標楷體" w:hAnsi="標楷體" w:cs="標楷體"/>
          <w:u w:val="single"/>
        </w:rPr>
        <w:t xml:space="preserve">   </w:t>
      </w:r>
      <w:r>
        <w:rPr>
          <w:rFonts w:ascii="標楷體" w:hAnsi="標楷體" w:cs="標楷體"/>
        </w:rPr>
        <w:t xml:space="preserve">　姓名：</w:t>
      </w:r>
      <w:r>
        <w:rPr>
          <w:rFonts w:ascii="標楷體" w:hAnsi="標楷體" w:cs="標楷體"/>
          <w:u w:val="single"/>
        </w:rPr>
        <w:t xml:space="preserve">　　　　　　</w:t>
      </w:r>
    </w:p>
    <w:p w:rsidR="00927118" w:rsidRDefault="00596CFA">
      <w:pPr>
        <w:pStyle w:val="testTypeHeader"/>
      </w:pPr>
      <w:r>
        <w:lastRenderedPageBreak/>
        <w:t>單一選擇題</w:t>
      </w:r>
      <w:r>
        <w:t xml:space="preserve"> </w:t>
      </w:r>
      <w:r>
        <w:t>（每題</w:t>
      </w:r>
      <w:r w:rsidR="00805CBE">
        <w:t>4</w:t>
      </w:r>
      <w:r>
        <w:t>分，共</w:t>
      </w:r>
      <w:r w:rsidR="00805CBE">
        <w:rPr>
          <w:rFonts w:hint="eastAsia"/>
        </w:rPr>
        <w:t>100</w:t>
      </w:r>
      <w:r>
        <w:t>分）</w:t>
      </w:r>
    </w:p>
    <w:p w:rsidR="00927118" w:rsidRDefault="00596CFA">
      <w:pPr>
        <w:pStyle w:val="Normal6b9215b6-6f39-43d7-81db-1cb5aa32d353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0" w:name="Z_612a5356_fb2a_481d_94fe_be65a2ed0af5"/>
      <w:r>
        <w:rPr>
          <w:color w:val="000000"/>
        </w:rPr>
        <w:t xml:space="preserve">(   ) </w:t>
      </w:r>
      <w:r w:rsidRPr="00022A2F">
        <w:rPr>
          <w:rFonts w:hint="eastAsia"/>
          <w:color w:val="000000"/>
        </w:rPr>
        <w:t xml:space="preserve">下課後在公園看到某國中生在吸電子煙，下列敘述何者為非？　</w:t>
      </w:r>
      <w:r>
        <w:br/>
      </w:r>
      <w:r w:rsidRPr="00022A2F">
        <w:rPr>
          <w:rFonts w:hint="eastAsia"/>
          <w:color w:val="000000"/>
        </w:rPr>
        <w:t>(</w:t>
      </w:r>
      <w:proofErr w:type="gramStart"/>
      <w:r w:rsidRPr="00022A2F">
        <w:rPr>
          <w:rFonts w:hint="eastAsia"/>
          <w:color w:val="000000"/>
        </w:rPr>
        <w:t>Ａ</w:t>
      </w:r>
      <w:proofErr w:type="gramEnd"/>
      <w:r w:rsidRPr="00022A2F">
        <w:rPr>
          <w:rFonts w:hint="eastAsia"/>
          <w:color w:val="000000"/>
        </w:rPr>
        <w:t>)</w:t>
      </w:r>
      <w:r w:rsidRPr="00022A2F">
        <w:rPr>
          <w:rFonts w:hint="eastAsia"/>
          <w:color w:val="000000"/>
        </w:rPr>
        <w:t>電子煙是科技時代的進步，少了焦油，可以大大降低</w:t>
      </w:r>
      <w:proofErr w:type="gramStart"/>
      <w:r w:rsidRPr="00022A2F">
        <w:rPr>
          <w:rFonts w:hint="eastAsia"/>
          <w:color w:val="000000"/>
        </w:rPr>
        <w:t>罹</w:t>
      </w:r>
      <w:proofErr w:type="gramEnd"/>
      <w:r w:rsidRPr="00022A2F">
        <w:rPr>
          <w:rFonts w:hint="eastAsia"/>
          <w:color w:val="000000"/>
        </w:rPr>
        <w:t xml:space="preserve">癌的發生，可放心使用　</w:t>
      </w:r>
      <w:r w:rsidRPr="00022A2F">
        <w:rPr>
          <w:rFonts w:hint="eastAsia"/>
          <w:color w:val="000000"/>
        </w:rPr>
        <w:t>(</w:t>
      </w:r>
      <w:proofErr w:type="gramStart"/>
      <w:r w:rsidRPr="00022A2F">
        <w:rPr>
          <w:rFonts w:hint="eastAsia"/>
          <w:color w:val="000000"/>
        </w:rPr>
        <w:t>Ｂ</w:t>
      </w:r>
      <w:proofErr w:type="gramEnd"/>
      <w:r w:rsidRPr="00022A2F">
        <w:rPr>
          <w:rFonts w:hint="eastAsia"/>
          <w:color w:val="000000"/>
        </w:rPr>
        <w:t>)</w:t>
      </w:r>
      <w:r w:rsidRPr="00022A2F">
        <w:rPr>
          <w:rFonts w:hint="eastAsia"/>
          <w:color w:val="000000"/>
        </w:rPr>
        <w:t>電子煙是透過</w:t>
      </w:r>
      <w:proofErr w:type="gramStart"/>
      <w:r w:rsidRPr="00022A2F">
        <w:rPr>
          <w:rFonts w:hint="eastAsia"/>
          <w:color w:val="000000"/>
        </w:rPr>
        <w:t>霧化器加熱煙油</w:t>
      </w:r>
      <w:proofErr w:type="gramEnd"/>
      <w:r w:rsidRPr="00022A2F">
        <w:rPr>
          <w:rFonts w:hint="eastAsia"/>
          <w:color w:val="000000"/>
        </w:rPr>
        <w:t xml:space="preserve">的方式產生煙霧　</w:t>
      </w:r>
      <w:r w:rsidRPr="00022A2F">
        <w:rPr>
          <w:rFonts w:hint="eastAsia"/>
          <w:color w:val="000000"/>
        </w:rPr>
        <w:t>(</w:t>
      </w:r>
      <w:proofErr w:type="gramStart"/>
      <w:r w:rsidRPr="00022A2F">
        <w:rPr>
          <w:rFonts w:hint="eastAsia"/>
          <w:color w:val="000000"/>
        </w:rPr>
        <w:t>Ｃ</w:t>
      </w:r>
      <w:proofErr w:type="gramEnd"/>
      <w:r w:rsidRPr="00022A2F">
        <w:rPr>
          <w:rFonts w:hint="eastAsia"/>
          <w:color w:val="000000"/>
        </w:rPr>
        <w:t>)</w:t>
      </w:r>
      <w:proofErr w:type="gramStart"/>
      <w:r w:rsidRPr="00022A2F">
        <w:rPr>
          <w:rFonts w:hint="eastAsia"/>
          <w:color w:val="000000"/>
        </w:rPr>
        <w:t>煙油內</w:t>
      </w:r>
      <w:proofErr w:type="gramEnd"/>
      <w:r w:rsidRPr="00022A2F">
        <w:rPr>
          <w:rFonts w:hint="eastAsia"/>
          <w:color w:val="000000"/>
        </w:rPr>
        <w:t xml:space="preserve">包含了尼古丁、甲醛、乙醛、丙二醇、風味劑等成分　</w:t>
      </w:r>
      <w:r w:rsidRPr="00022A2F">
        <w:rPr>
          <w:rFonts w:hint="eastAsia"/>
          <w:color w:val="000000"/>
        </w:rPr>
        <w:t>(</w:t>
      </w:r>
      <w:proofErr w:type="gramStart"/>
      <w:r w:rsidRPr="00022A2F">
        <w:rPr>
          <w:rFonts w:hint="eastAsia"/>
          <w:color w:val="000000"/>
        </w:rPr>
        <w:t>Ｄ</w:t>
      </w:r>
      <w:proofErr w:type="gramEnd"/>
      <w:r w:rsidRPr="00022A2F">
        <w:rPr>
          <w:rFonts w:hint="eastAsia"/>
          <w:color w:val="000000"/>
        </w:rPr>
        <w:t>)</w:t>
      </w:r>
      <w:proofErr w:type="gramStart"/>
      <w:r w:rsidRPr="00022A2F">
        <w:rPr>
          <w:rFonts w:hint="eastAsia"/>
          <w:color w:val="000000"/>
        </w:rPr>
        <w:t>煙油中</w:t>
      </w:r>
      <w:proofErr w:type="gramEnd"/>
      <w:r w:rsidRPr="00022A2F">
        <w:rPr>
          <w:rFonts w:hint="eastAsia"/>
          <w:color w:val="000000"/>
        </w:rPr>
        <w:t>未可能有些未知的成分而產生重金屬、致癌物。</w:t>
      </w:r>
    </w:p>
    <w:p w:rsidR="00927118" w:rsidRDefault="00596CFA">
      <w:pPr>
        <w:pStyle w:val="Normal6b9215b6-6f39-43d7-81db-1cb5aa32d353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" w:name="Z_c3093840_f50e_42a2_a93d_0f417a640f6c"/>
      <w:bookmarkEnd w:id="0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下面對朋友提供成癮物質的誘惑時，我們應該怎麼做？　</w:t>
      </w:r>
      <w:r>
        <w:br/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Ａ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直接拒絕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Ｂ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接受邀請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Ｃ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怕傷和氣而勉強接受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Ｄ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猶豫之後，嘗試看看。</w:t>
      </w:r>
    </w:p>
    <w:p w:rsidR="00927118" w:rsidRDefault="00596CFA">
      <w:pPr>
        <w:pStyle w:val="Normal6b9215b6-6f39-43d7-81db-1cb5aa32d353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" w:name="Z_0cfc8499_ccea_48e4_9a9d_85e423e8afd5"/>
      <w:bookmarkEnd w:id="1"/>
      <w:r>
        <w:rPr>
          <w:color w:val="000000"/>
        </w:rPr>
        <w:t xml:space="preserve">(   ) </w:t>
      </w:r>
      <w:r w:rsidRPr="00D972A4">
        <w:rPr>
          <w:rFonts w:hint="eastAsia"/>
          <w:color w:val="000000"/>
        </w:rPr>
        <w:t xml:space="preserve">毒品的分類，下列何者正確？　</w:t>
      </w:r>
      <w:r>
        <w:br/>
      </w:r>
      <w:r w:rsidRPr="00D972A4">
        <w:rPr>
          <w:rFonts w:hint="eastAsia"/>
          <w:color w:val="000000"/>
        </w:rPr>
        <w:t>(</w:t>
      </w:r>
      <w:proofErr w:type="gramStart"/>
      <w:r w:rsidRPr="00D972A4">
        <w:rPr>
          <w:rFonts w:hint="eastAsia"/>
          <w:color w:val="000000"/>
        </w:rPr>
        <w:t>Ａ</w:t>
      </w:r>
      <w:proofErr w:type="gramEnd"/>
      <w:r w:rsidRPr="00D972A4">
        <w:rPr>
          <w:rFonts w:hint="eastAsia"/>
          <w:color w:val="000000"/>
        </w:rPr>
        <w:t>)</w:t>
      </w:r>
      <w:r w:rsidR="001B0349" w:rsidRPr="00D972A4">
        <w:rPr>
          <w:rFonts w:hint="eastAsia"/>
          <w:color w:val="000000"/>
        </w:rPr>
        <w:t>中樞神經迷幻劑</w:t>
      </w:r>
      <w:proofErr w:type="gramStart"/>
      <w:r w:rsidR="001B0349" w:rsidRPr="00D972A4">
        <w:rPr>
          <w:rFonts w:hint="eastAsia"/>
          <w:color w:val="000000"/>
        </w:rPr>
        <w:t>─</w:t>
      </w:r>
      <w:proofErr w:type="gramEnd"/>
      <w:r w:rsidR="001B0349" w:rsidRPr="00D972A4">
        <w:rPr>
          <w:rFonts w:hint="eastAsia"/>
          <w:color w:val="000000"/>
        </w:rPr>
        <w:t xml:space="preserve">安非他命　</w:t>
      </w:r>
      <w:r w:rsidRPr="00D972A4">
        <w:rPr>
          <w:rFonts w:hint="eastAsia"/>
          <w:color w:val="000000"/>
        </w:rPr>
        <w:t>(</w:t>
      </w:r>
      <w:proofErr w:type="gramStart"/>
      <w:r w:rsidRPr="00D972A4">
        <w:rPr>
          <w:rFonts w:hint="eastAsia"/>
          <w:color w:val="000000"/>
        </w:rPr>
        <w:t>Ｂ</w:t>
      </w:r>
      <w:proofErr w:type="gramEnd"/>
      <w:r w:rsidRPr="00D972A4">
        <w:rPr>
          <w:rFonts w:hint="eastAsia"/>
          <w:color w:val="000000"/>
        </w:rPr>
        <w:t>)</w:t>
      </w:r>
      <w:r w:rsidRPr="00D972A4">
        <w:rPr>
          <w:rFonts w:hint="eastAsia"/>
          <w:color w:val="000000"/>
        </w:rPr>
        <w:t>中樞神經興奮劑</w:t>
      </w:r>
      <w:proofErr w:type="gramStart"/>
      <w:r w:rsidRPr="00D972A4">
        <w:rPr>
          <w:rFonts w:hint="eastAsia"/>
          <w:color w:val="000000"/>
        </w:rPr>
        <w:t>─</w:t>
      </w:r>
      <w:proofErr w:type="gramEnd"/>
      <w:r w:rsidRPr="00D972A4">
        <w:rPr>
          <w:rFonts w:hint="eastAsia"/>
          <w:color w:val="000000"/>
        </w:rPr>
        <w:t>FM2</w:t>
      </w:r>
      <w:r w:rsidRPr="00D972A4">
        <w:rPr>
          <w:rFonts w:hint="eastAsia"/>
          <w:color w:val="000000"/>
        </w:rPr>
        <w:t xml:space="preserve">　</w:t>
      </w:r>
      <w:r w:rsidRPr="00D972A4">
        <w:rPr>
          <w:rFonts w:hint="eastAsia"/>
          <w:color w:val="000000"/>
        </w:rPr>
        <w:t>(</w:t>
      </w:r>
      <w:proofErr w:type="gramStart"/>
      <w:r w:rsidRPr="00D972A4">
        <w:rPr>
          <w:rFonts w:hint="eastAsia"/>
          <w:color w:val="000000"/>
        </w:rPr>
        <w:t>Ｃ</w:t>
      </w:r>
      <w:proofErr w:type="gramEnd"/>
      <w:r w:rsidRPr="00D972A4">
        <w:rPr>
          <w:rFonts w:hint="eastAsia"/>
          <w:color w:val="000000"/>
        </w:rPr>
        <w:t>)</w:t>
      </w:r>
      <w:r w:rsidR="001B0349" w:rsidRPr="00D972A4">
        <w:rPr>
          <w:rFonts w:hint="eastAsia"/>
          <w:color w:val="000000"/>
        </w:rPr>
        <w:t>中樞神經抑制劑</w:t>
      </w:r>
      <w:proofErr w:type="gramStart"/>
      <w:r w:rsidR="001B0349" w:rsidRPr="00D972A4">
        <w:rPr>
          <w:rFonts w:hint="eastAsia"/>
          <w:color w:val="000000"/>
        </w:rPr>
        <w:t>─</w:t>
      </w:r>
      <w:proofErr w:type="gramEnd"/>
      <w:r w:rsidR="001B0349" w:rsidRPr="00D972A4">
        <w:rPr>
          <w:rFonts w:hint="eastAsia"/>
          <w:color w:val="000000"/>
        </w:rPr>
        <w:t>k</w:t>
      </w:r>
      <w:r w:rsidR="001B0349" w:rsidRPr="00D972A4">
        <w:rPr>
          <w:rFonts w:hint="eastAsia"/>
          <w:color w:val="000000"/>
        </w:rPr>
        <w:t>他命</w:t>
      </w:r>
      <w:r w:rsidRPr="00D972A4">
        <w:rPr>
          <w:rFonts w:hint="eastAsia"/>
          <w:color w:val="000000"/>
        </w:rPr>
        <w:t xml:space="preserve">　</w:t>
      </w:r>
      <w:r w:rsidRPr="00D972A4">
        <w:rPr>
          <w:rFonts w:hint="eastAsia"/>
          <w:color w:val="000000"/>
        </w:rPr>
        <w:t>(</w:t>
      </w:r>
      <w:proofErr w:type="gramStart"/>
      <w:r w:rsidRPr="00D972A4">
        <w:rPr>
          <w:rFonts w:hint="eastAsia"/>
          <w:color w:val="000000"/>
        </w:rPr>
        <w:t>Ｄ</w:t>
      </w:r>
      <w:proofErr w:type="gramEnd"/>
      <w:r w:rsidRPr="00D972A4">
        <w:rPr>
          <w:rFonts w:hint="eastAsia"/>
          <w:color w:val="000000"/>
        </w:rPr>
        <w:t>)</w:t>
      </w:r>
      <w:r w:rsidRPr="00D972A4">
        <w:rPr>
          <w:rFonts w:hint="eastAsia"/>
          <w:color w:val="000000"/>
        </w:rPr>
        <w:t>中樞神經麻醉劑</w:t>
      </w:r>
      <w:proofErr w:type="gramStart"/>
      <w:r w:rsidRPr="00D972A4">
        <w:rPr>
          <w:rFonts w:hint="eastAsia"/>
          <w:color w:val="000000"/>
        </w:rPr>
        <w:t>─</w:t>
      </w:r>
      <w:proofErr w:type="gramEnd"/>
      <w:r w:rsidRPr="00D972A4">
        <w:rPr>
          <w:rFonts w:hint="eastAsia"/>
          <w:color w:val="000000"/>
        </w:rPr>
        <w:t>海</w:t>
      </w:r>
      <w:proofErr w:type="gramStart"/>
      <w:r w:rsidRPr="00D972A4">
        <w:rPr>
          <w:rFonts w:hint="eastAsia"/>
          <w:color w:val="000000"/>
        </w:rPr>
        <w:t>洛</w:t>
      </w:r>
      <w:proofErr w:type="gramEnd"/>
      <w:r w:rsidRPr="00D972A4">
        <w:rPr>
          <w:rFonts w:hint="eastAsia"/>
          <w:color w:val="000000"/>
        </w:rPr>
        <w:t>英。</w:t>
      </w:r>
    </w:p>
    <w:p w:rsidR="00927118" w:rsidRDefault="00596CFA">
      <w:pPr>
        <w:pStyle w:val="Normal6b9215b6-6f39-43d7-81db-1cb5aa32d353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" w:name="Z_87b8ab8c_a112_421a_89f2_3d983417b640"/>
      <w:bookmarkEnd w:id="2"/>
      <w:r>
        <w:rPr>
          <w:color w:val="000000"/>
        </w:rPr>
        <w:t xml:space="preserve">(   ) </w:t>
      </w:r>
      <w:r w:rsidRPr="00D972A4">
        <w:rPr>
          <w:rFonts w:hint="eastAsia"/>
          <w:color w:val="000000"/>
        </w:rPr>
        <w:t xml:space="preserve">下列敘述何者正確？　</w:t>
      </w:r>
      <w:r>
        <w:br/>
      </w:r>
      <w:r w:rsidRPr="00D972A4">
        <w:rPr>
          <w:rFonts w:hint="eastAsia"/>
          <w:color w:val="000000"/>
        </w:rPr>
        <w:t>(</w:t>
      </w:r>
      <w:proofErr w:type="gramStart"/>
      <w:r w:rsidRPr="00D972A4">
        <w:rPr>
          <w:rFonts w:hint="eastAsia"/>
          <w:color w:val="000000"/>
        </w:rPr>
        <w:t>Ａ</w:t>
      </w:r>
      <w:proofErr w:type="gramEnd"/>
      <w:r w:rsidRPr="00D972A4">
        <w:rPr>
          <w:rFonts w:hint="eastAsia"/>
          <w:color w:val="000000"/>
        </w:rPr>
        <w:t>)</w:t>
      </w:r>
      <w:r w:rsidR="001B0349">
        <w:rPr>
          <w:rFonts w:hint="eastAsia"/>
          <w:color w:val="000000"/>
        </w:rPr>
        <w:t>阿葉</w:t>
      </w:r>
      <w:r w:rsidR="001B0349" w:rsidRPr="00D972A4">
        <w:rPr>
          <w:rFonts w:hint="eastAsia"/>
          <w:color w:val="000000"/>
        </w:rPr>
        <w:t xml:space="preserve">偷偷摸摸拿出果凍與我分享，說這個是很貴的果凍，只要一顆，會讓你永生難忘！這麼特別的果凍，我很好奇，當然要試吃看看！　</w:t>
      </w:r>
      <w:r w:rsidRPr="00D972A4">
        <w:rPr>
          <w:rFonts w:hint="eastAsia"/>
          <w:color w:val="000000"/>
        </w:rPr>
        <w:t>(</w:t>
      </w:r>
      <w:proofErr w:type="gramStart"/>
      <w:r w:rsidRPr="00D972A4">
        <w:rPr>
          <w:rFonts w:hint="eastAsia"/>
          <w:color w:val="000000"/>
        </w:rPr>
        <w:t>Ｂ</w:t>
      </w:r>
      <w:proofErr w:type="gramEnd"/>
      <w:r w:rsidRPr="00D972A4">
        <w:rPr>
          <w:rFonts w:hint="eastAsia"/>
          <w:color w:val="000000"/>
        </w:rPr>
        <w:t>)</w:t>
      </w:r>
      <w:proofErr w:type="gramStart"/>
      <w:r w:rsidR="001B0349">
        <w:rPr>
          <w:rFonts w:hint="eastAsia"/>
          <w:color w:val="000000"/>
        </w:rPr>
        <w:t>阿毅</w:t>
      </w:r>
      <w:r w:rsidR="001B0349" w:rsidRPr="00D972A4">
        <w:rPr>
          <w:rFonts w:hint="eastAsia"/>
          <w:color w:val="000000"/>
        </w:rPr>
        <w:t>拿</w:t>
      </w:r>
      <w:proofErr w:type="gramEnd"/>
      <w:r w:rsidR="001B0349" w:rsidRPr="00D972A4">
        <w:rPr>
          <w:rFonts w:hint="eastAsia"/>
          <w:color w:val="000000"/>
        </w:rPr>
        <w:t xml:space="preserve">出小王子麵與我分享，說這個是有特殊效果的！，我警覺到可能是健康教育老師提到的新型毒品，絕對不能碰！因此我找了個藉口，轉身迅速離去　</w:t>
      </w:r>
      <w:r w:rsidRPr="00D972A4">
        <w:rPr>
          <w:rFonts w:hint="eastAsia"/>
          <w:color w:val="000000"/>
        </w:rPr>
        <w:t>(</w:t>
      </w:r>
      <w:proofErr w:type="gramStart"/>
      <w:r w:rsidRPr="00D972A4">
        <w:rPr>
          <w:rFonts w:hint="eastAsia"/>
          <w:color w:val="000000"/>
        </w:rPr>
        <w:t>Ｃ</w:t>
      </w:r>
      <w:proofErr w:type="gramEnd"/>
      <w:r w:rsidRPr="00D972A4">
        <w:rPr>
          <w:rFonts w:hint="eastAsia"/>
          <w:color w:val="000000"/>
        </w:rPr>
        <w:t>)</w:t>
      </w:r>
      <w:r w:rsidR="001B0349">
        <w:rPr>
          <w:rFonts w:hint="eastAsia"/>
          <w:color w:val="000000"/>
        </w:rPr>
        <w:t>阿宸</w:t>
      </w:r>
      <w:r w:rsidRPr="00D972A4">
        <w:rPr>
          <w:rFonts w:hint="eastAsia"/>
          <w:color w:val="000000"/>
        </w:rPr>
        <w:t>拿出小熊軟糖與我分享，說這個是</w:t>
      </w:r>
      <w:r w:rsidR="001B0349">
        <w:rPr>
          <w:rFonts w:hint="eastAsia"/>
          <w:color w:val="000000"/>
        </w:rPr>
        <w:t>有神奇味道的，我驚覺怪怪的，好像是新聞報導過的毒品新樣貌，但阿宸</w:t>
      </w:r>
      <w:r w:rsidRPr="00D972A4">
        <w:rPr>
          <w:rFonts w:hint="eastAsia"/>
          <w:color w:val="000000"/>
        </w:rPr>
        <w:t xml:space="preserve">是我好朋友，我也只吃一顆，想嘗試看看，應該沒事的　</w:t>
      </w:r>
      <w:r w:rsidRPr="00D972A4">
        <w:rPr>
          <w:rFonts w:hint="eastAsia"/>
          <w:color w:val="000000"/>
        </w:rPr>
        <w:t>(</w:t>
      </w:r>
      <w:proofErr w:type="gramStart"/>
      <w:r w:rsidRPr="00D972A4">
        <w:rPr>
          <w:rFonts w:hint="eastAsia"/>
          <w:color w:val="000000"/>
        </w:rPr>
        <w:t>Ｄ</w:t>
      </w:r>
      <w:proofErr w:type="gramEnd"/>
      <w:r w:rsidRPr="00D972A4">
        <w:rPr>
          <w:rFonts w:hint="eastAsia"/>
          <w:color w:val="000000"/>
        </w:rPr>
        <w:t>)</w:t>
      </w:r>
      <w:proofErr w:type="gramStart"/>
      <w:r w:rsidR="001B0349">
        <w:rPr>
          <w:rFonts w:hint="eastAsia"/>
          <w:color w:val="000000"/>
        </w:rPr>
        <w:t>阿涵</w:t>
      </w:r>
      <w:r w:rsidRPr="00D972A4">
        <w:rPr>
          <w:rFonts w:hint="eastAsia"/>
          <w:color w:val="000000"/>
        </w:rPr>
        <w:t>背包</w:t>
      </w:r>
      <w:proofErr w:type="gramEnd"/>
      <w:r w:rsidRPr="00D972A4">
        <w:rPr>
          <w:rFonts w:hint="eastAsia"/>
          <w:color w:val="000000"/>
        </w:rPr>
        <w:t>掉出數</w:t>
      </w:r>
      <w:proofErr w:type="gramStart"/>
      <w:r w:rsidRPr="00D972A4">
        <w:rPr>
          <w:rFonts w:hint="eastAsia"/>
          <w:color w:val="000000"/>
        </w:rPr>
        <w:t>顆梅餅</w:t>
      </w:r>
      <w:proofErr w:type="gramEnd"/>
      <w:r w:rsidRPr="00D972A4">
        <w:rPr>
          <w:rFonts w:hint="eastAsia"/>
          <w:color w:val="000000"/>
        </w:rPr>
        <w:t>在地上，只見她神情很緊張，趕緊撿拾起來，我偷偷撿起了一顆享用。</w:t>
      </w:r>
    </w:p>
    <w:p w:rsidR="00927118" w:rsidRDefault="00596CFA">
      <w:pPr>
        <w:pStyle w:val="Normal6b9215b6-6f39-43d7-81db-1cb5aa32d353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4" w:name="Z_6b80c001_0e52_4a41_adea_640611d00be3"/>
      <w:bookmarkEnd w:id="3"/>
      <w:r>
        <w:rPr>
          <w:color w:val="000000"/>
        </w:rPr>
        <w:t xml:space="preserve">(   ) </w:t>
      </w:r>
      <w:r w:rsidRPr="00D972A4">
        <w:rPr>
          <w:rFonts w:hint="eastAsia"/>
          <w:color w:val="000000"/>
        </w:rPr>
        <w:t>小志出國旅遊海關之前，有同團的某人</w:t>
      </w:r>
      <w:proofErr w:type="gramStart"/>
      <w:r w:rsidRPr="00D972A4">
        <w:rPr>
          <w:rFonts w:hint="eastAsia"/>
          <w:color w:val="000000"/>
        </w:rPr>
        <w:t>託</w:t>
      </w:r>
      <w:proofErr w:type="gramEnd"/>
      <w:r w:rsidRPr="00D972A4">
        <w:rPr>
          <w:rFonts w:hint="eastAsia"/>
          <w:color w:val="000000"/>
        </w:rPr>
        <w:t xml:space="preserve">他幫忙提物過關，你認為小志應該如何回應？　</w:t>
      </w:r>
      <w:r>
        <w:br/>
      </w:r>
      <w:r w:rsidRPr="00D972A4">
        <w:rPr>
          <w:rFonts w:hint="eastAsia"/>
          <w:color w:val="000000"/>
        </w:rPr>
        <w:t>(</w:t>
      </w:r>
      <w:proofErr w:type="gramStart"/>
      <w:r w:rsidRPr="00D972A4">
        <w:rPr>
          <w:rFonts w:hint="eastAsia"/>
          <w:color w:val="000000"/>
        </w:rPr>
        <w:t>Ａ</w:t>
      </w:r>
      <w:proofErr w:type="gramEnd"/>
      <w:r w:rsidRPr="00D972A4">
        <w:rPr>
          <w:rFonts w:hint="eastAsia"/>
          <w:color w:val="000000"/>
        </w:rPr>
        <w:t>)</w:t>
      </w:r>
      <w:proofErr w:type="gramStart"/>
      <w:r w:rsidRPr="00D972A4">
        <w:rPr>
          <w:rFonts w:hint="eastAsia"/>
          <w:color w:val="000000"/>
        </w:rPr>
        <w:t>婉</w:t>
      </w:r>
      <w:proofErr w:type="gramEnd"/>
      <w:r w:rsidRPr="00D972A4">
        <w:rPr>
          <w:rFonts w:hint="eastAsia"/>
          <w:color w:val="000000"/>
        </w:rPr>
        <w:t xml:space="preserve">拒協助，因為懷疑可能有不法物品　</w:t>
      </w:r>
      <w:r w:rsidRPr="00D972A4">
        <w:rPr>
          <w:rFonts w:hint="eastAsia"/>
          <w:color w:val="000000"/>
        </w:rPr>
        <w:t>(</w:t>
      </w:r>
      <w:proofErr w:type="gramStart"/>
      <w:r w:rsidRPr="00D972A4">
        <w:rPr>
          <w:rFonts w:hint="eastAsia"/>
          <w:color w:val="000000"/>
        </w:rPr>
        <w:t>Ｂ</w:t>
      </w:r>
      <w:proofErr w:type="gramEnd"/>
      <w:r w:rsidRPr="00D972A4">
        <w:rPr>
          <w:rFonts w:hint="eastAsia"/>
          <w:color w:val="000000"/>
        </w:rPr>
        <w:t>)</w:t>
      </w:r>
      <w:r w:rsidRPr="00D972A4">
        <w:rPr>
          <w:rFonts w:hint="eastAsia"/>
          <w:color w:val="000000"/>
        </w:rPr>
        <w:t>先</w:t>
      </w:r>
      <w:proofErr w:type="gramStart"/>
      <w:r w:rsidRPr="00D972A4">
        <w:rPr>
          <w:rFonts w:hint="eastAsia"/>
          <w:color w:val="000000"/>
        </w:rPr>
        <w:t>婉</w:t>
      </w:r>
      <w:proofErr w:type="gramEnd"/>
      <w:r w:rsidRPr="00D972A4">
        <w:rPr>
          <w:rFonts w:hint="eastAsia"/>
          <w:color w:val="000000"/>
        </w:rPr>
        <w:t xml:space="preserve">拒協助，若有給酬勞費便可幫忙　</w:t>
      </w:r>
      <w:r w:rsidRPr="00D972A4">
        <w:rPr>
          <w:rFonts w:hint="eastAsia"/>
          <w:color w:val="000000"/>
        </w:rPr>
        <w:t>(</w:t>
      </w:r>
      <w:proofErr w:type="gramStart"/>
      <w:r w:rsidRPr="00D972A4">
        <w:rPr>
          <w:rFonts w:hint="eastAsia"/>
          <w:color w:val="000000"/>
        </w:rPr>
        <w:t>Ｃ</w:t>
      </w:r>
      <w:proofErr w:type="gramEnd"/>
      <w:r w:rsidRPr="00D972A4">
        <w:rPr>
          <w:rFonts w:hint="eastAsia"/>
          <w:color w:val="000000"/>
        </w:rPr>
        <w:t>)</w:t>
      </w:r>
      <w:r w:rsidRPr="00D972A4">
        <w:rPr>
          <w:rFonts w:hint="eastAsia"/>
          <w:color w:val="000000"/>
        </w:rPr>
        <w:t>答應幫忙，因為</w:t>
      </w:r>
      <w:proofErr w:type="gramStart"/>
      <w:r w:rsidRPr="00D972A4">
        <w:rPr>
          <w:rFonts w:hint="eastAsia"/>
          <w:color w:val="000000"/>
        </w:rPr>
        <w:t>航廈裡有</w:t>
      </w:r>
      <w:proofErr w:type="gramEnd"/>
      <w:r w:rsidRPr="00D972A4">
        <w:rPr>
          <w:rFonts w:hint="eastAsia"/>
          <w:color w:val="000000"/>
        </w:rPr>
        <w:t xml:space="preserve">很多執勤人員應該是安全的　</w:t>
      </w:r>
      <w:r w:rsidRPr="00D972A4">
        <w:rPr>
          <w:rFonts w:hint="eastAsia"/>
          <w:color w:val="000000"/>
        </w:rPr>
        <w:t>(</w:t>
      </w:r>
      <w:proofErr w:type="gramStart"/>
      <w:r w:rsidRPr="00D972A4">
        <w:rPr>
          <w:rFonts w:hint="eastAsia"/>
          <w:color w:val="000000"/>
        </w:rPr>
        <w:t>Ｄ</w:t>
      </w:r>
      <w:proofErr w:type="gramEnd"/>
      <w:r w:rsidRPr="00D972A4">
        <w:rPr>
          <w:rFonts w:hint="eastAsia"/>
          <w:color w:val="000000"/>
        </w:rPr>
        <w:t>)</w:t>
      </w:r>
      <w:r w:rsidRPr="00D972A4">
        <w:rPr>
          <w:rFonts w:hint="eastAsia"/>
          <w:color w:val="000000"/>
        </w:rPr>
        <w:t>答應幫忙，因為舉手之勞，助人為快樂之本。</w:t>
      </w:r>
    </w:p>
    <w:p w:rsidR="00927118" w:rsidRDefault="00596CFA">
      <w:pPr>
        <w:pStyle w:val="Normal6b9215b6-6f39-43d7-81db-1cb5aa32d353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5" w:name="Z_de6f9fbd_5e05_4ddf_9e22_3f0111d78858"/>
      <w:bookmarkEnd w:id="4"/>
      <w:r>
        <w:rPr>
          <w:color w:val="000000"/>
        </w:rPr>
        <w:t xml:space="preserve">(   ) </w:t>
      </w:r>
      <w:r w:rsidR="001B0349">
        <w:rPr>
          <w:rFonts w:hint="eastAsia"/>
          <w:color w:val="000000"/>
        </w:rPr>
        <w:t>小</w:t>
      </w:r>
      <w:proofErr w:type="gramStart"/>
      <w:r w:rsidR="001B0349">
        <w:rPr>
          <w:rFonts w:hint="eastAsia"/>
          <w:color w:val="000000"/>
        </w:rPr>
        <w:t>芸</w:t>
      </w:r>
      <w:proofErr w:type="gramEnd"/>
      <w:r w:rsidRPr="00D972A4">
        <w:rPr>
          <w:rFonts w:hint="eastAsia"/>
          <w:color w:val="000000"/>
        </w:rPr>
        <w:t>參加團體約會，喝完飲料</w:t>
      </w:r>
      <w:proofErr w:type="gramStart"/>
      <w:r w:rsidRPr="00D972A4">
        <w:rPr>
          <w:rFonts w:hint="eastAsia"/>
          <w:color w:val="000000"/>
        </w:rPr>
        <w:t>後漸覺手腳</w:t>
      </w:r>
      <w:proofErr w:type="gramEnd"/>
      <w:r w:rsidRPr="00D972A4">
        <w:rPr>
          <w:rFonts w:hint="eastAsia"/>
          <w:color w:val="000000"/>
        </w:rPr>
        <w:t>沉重、</w:t>
      </w:r>
      <w:proofErr w:type="gramStart"/>
      <w:r w:rsidRPr="00D972A4">
        <w:rPr>
          <w:rFonts w:hint="eastAsia"/>
          <w:color w:val="000000"/>
        </w:rPr>
        <w:t>頭暈欲睡</w:t>
      </w:r>
      <w:proofErr w:type="gramEnd"/>
      <w:r w:rsidRPr="00D972A4">
        <w:rPr>
          <w:rFonts w:hint="eastAsia"/>
          <w:color w:val="000000"/>
        </w:rPr>
        <w:t xml:space="preserve">，她應該採取何種行動？　</w:t>
      </w:r>
      <w:r>
        <w:br/>
      </w:r>
      <w:r w:rsidRPr="00D972A4">
        <w:rPr>
          <w:rFonts w:hint="eastAsia"/>
          <w:color w:val="000000"/>
        </w:rPr>
        <w:t>(</w:t>
      </w:r>
      <w:proofErr w:type="gramStart"/>
      <w:r w:rsidRPr="00D972A4">
        <w:rPr>
          <w:rFonts w:hint="eastAsia"/>
          <w:color w:val="000000"/>
        </w:rPr>
        <w:t>Ａ</w:t>
      </w:r>
      <w:proofErr w:type="gramEnd"/>
      <w:r w:rsidRPr="00D972A4">
        <w:rPr>
          <w:rFonts w:hint="eastAsia"/>
          <w:color w:val="000000"/>
        </w:rPr>
        <w:t>)</w:t>
      </w:r>
      <w:r w:rsidRPr="00D972A4">
        <w:rPr>
          <w:rFonts w:hint="eastAsia"/>
          <w:color w:val="000000"/>
        </w:rPr>
        <w:t xml:space="preserve">休息小憩一下，降低疲勞感　</w:t>
      </w:r>
      <w:r w:rsidRPr="00D972A4">
        <w:rPr>
          <w:rFonts w:hint="eastAsia"/>
          <w:color w:val="000000"/>
        </w:rPr>
        <w:t>(</w:t>
      </w:r>
      <w:proofErr w:type="gramStart"/>
      <w:r w:rsidRPr="00D972A4">
        <w:rPr>
          <w:rFonts w:hint="eastAsia"/>
          <w:color w:val="000000"/>
        </w:rPr>
        <w:t>Ｂ</w:t>
      </w:r>
      <w:proofErr w:type="gramEnd"/>
      <w:r w:rsidRPr="00D972A4">
        <w:rPr>
          <w:rFonts w:hint="eastAsia"/>
          <w:color w:val="000000"/>
        </w:rPr>
        <w:t>)</w:t>
      </w:r>
      <w:r w:rsidRPr="00D972A4">
        <w:rPr>
          <w:rFonts w:hint="eastAsia"/>
          <w:color w:val="000000"/>
        </w:rPr>
        <w:t xml:space="preserve">找藉口，盡速離開現場　</w:t>
      </w:r>
      <w:r w:rsidRPr="00D972A4">
        <w:rPr>
          <w:rFonts w:hint="eastAsia"/>
          <w:color w:val="000000"/>
        </w:rPr>
        <w:t>(</w:t>
      </w:r>
      <w:proofErr w:type="gramStart"/>
      <w:r w:rsidRPr="00D972A4">
        <w:rPr>
          <w:rFonts w:hint="eastAsia"/>
          <w:color w:val="000000"/>
        </w:rPr>
        <w:t>Ｃ</w:t>
      </w:r>
      <w:proofErr w:type="gramEnd"/>
      <w:r w:rsidRPr="00D972A4">
        <w:rPr>
          <w:rFonts w:hint="eastAsia"/>
          <w:color w:val="000000"/>
        </w:rPr>
        <w:t>)</w:t>
      </w:r>
      <w:proofErr w:type="gramStart"/>
      <w:r w:rsidRPr="00D972A4">
        <w:rPr>
          <w:rFonts w:hint="eastAsia"/>
          <w:color w:val="000000"/>
        </w:rPr>
        <w:t>上社群</w:t>
      </w:r>
      <w:proofErr w:type="gramEnd"/>
      <w:r w:rsidRPr="00D972A4">
        <w:rPr>
          <w:rFonts w:hint="eastAsia"/>
          <w:color w:val="000000"/>
        </w:rPr>
        <w:t xml:space="preserve">網站，找朋友聊天解悶　</w:t>
      </w:r>
      <w:r w:rsidRPr="00D972A4">
        <w:rPr>
          <w:rFonts w:hint="eastAsia"/>
          <w:color w:val="000000"/>
        </w:rPr>
        <w:t>(</w:t>
      </w:r>
      <w:proofErr w:type="gramStart"/>
      <w:r w:rsidRPr="00D972A4">
        <w:rPr>
          <w:rFonts w:hint="eastAsia"/>
          <w:color w:val="000000"/>
        </w:rPr>
        <w:t>Ｄ</w:t>
      </w:r>
      <w:proofErr w:type="gramEnd"/>
      <w:r w:rsidRPr="00D972A4">
        <w:rPr>
          <w:rFonts w:hint="eastAsia"/>
          <w:color w:val="000000"/>
        </w:rPr>
        <w:t>)</w:t>
      </w:r>
      <w:r w:rsidRPr="00D972A4">
        <w:rPr>
          <w:rFonts w:hint="eastAsia"/>
          <w:color w:val="000000"/>
        </w:rPr>
        <w:t>多喝些白開水，應該就好。</w:t>
      </w:r>
    </w:p>
    <w:p w:rsidR="00927118" w:rsidRDefault="00596CFA">
      <w:pPr>
        <w:pStyle w:val="Normal6b9215b6-6f39-43d7-81db-1cb5aa32d353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6" w:name="Z_316e5624_8260_44ed_8057_bd218998aa7b"/>
      <w:bookmarkEnd w:id="5"/>
      <w:r>
        <w:rPr>
          <w:color w:val="000000"/>
        </w:rPr>
        <w:t xml:space="preserve">(   ) </w:t>
      </w:r>
      <w:r w:rsidRPr="00D972A4">
        <w:rPr>
          <w:rFonts w:hint="eastAsia"/>
          <w:color w:val="000000"/>
        </w:rPr>
        <w:t>避免喝來路</w:t>
      </w:r>
      <w:proofErr w:type="gramStart"/>
      <w:r w:rsidRPr="00D972A4">
        <w:rPr>
          <w:rFonts w:hint="eastAsia"/>
          <w:color w:val="000000"/>
        </w:rPr>
        <w:t>不</w:t>
      </w:r>
      <w:proofErr w:type="gramEnd"/>
      <w:r w:rsidRPr="00D972A4">
        <w:rPr>
          <w:rFonts w:hint="eastAsia"/>
          <w:color w:val="000000"/>
        </w:rPr>
        <w:t xml:space="preserve">名的飲料，主要是要避免服用到約會強暴丸，指的是哪種毒品？　</w:t>
      </w:r>
      <w:r>
        <w:br/>
      </w:r>
      <w:r w:rsidRPr="00D972A4">
        <w:rPr>
          <w:rFonts w:hint="eastAsia"/>
          <w:color w:val="000000"/>
        </w:rPr>
        <w:t>(</w:t>
      </w:r>
      <w:proofErr w:type="gramStart"/>
      <w:r w:rsidRPr="00D972A4">
        <w:rPr>
          <w:rFonts w:hint="eastAsia"/>
          <w:color w:val="000000"/>
        </w:rPr>
        <w:t>Ａ</w:t>
      </w:r>
      <w:proofErr w:type="gramEnd"/>
      <w:r w:rsidRPr="00D972A4">
        <w:rPr>
          <w:rFonts w:hint="eastAsia"/>
          <w:color w:val="000000"/>
        </w:rPr>
        <w:t>)</w:t>
      </w:r>
      <w:r w:rsidRPr="00D972A4">
        <w:rPr>
          <w:rFonts w:hint="eastAsia"/>
          <w:color w:val="000000"/>
        </w:rPr>
        <w:t xml:space="preserve">大麻　</w:t>
      </w:r>
      <w:r w:rsidRPr="00D972A4">
        <w:rPr>
          <w:rFonts w:hint="eastAsia"/>
          <w:color w:val="000000"/>
        </w:rPr>
        <w:t>(</w:t>
      </w:r>
      <w:proofErr w:type="gramStart"/>
      <w:r w:rsidRPr="00D972A4">
        <w:rPr>
          <w:rFonts w:hint="eastAsia"/>
          <w:color w:val="000000"/>
        </w:rPr>
        <w:t>Ｂ</w:t>
      </w:r>
      <w:proofErr w:type="gramEnd"/>
      <w:r w:rsidRPr="00D972A4">
        <w:rPr>
          <w:rFonts w:hint="eastAsia"/>
          <w:color w:val="000000"/>
        </w:rPr>
        <w:t>)</w:t>
      </w:r>
      <w:r w:rsidRPr="00D972A4">
        <w:rPr>
          <w:rFonts w:hint="eastAsia"/>
          <w:color w:val="000000"/>
        </w:rPr>
        <w:t xml:space="preserve">　</w:t>
      </w:r>
      <w:r w:rsidRPr="00D972A4">
        <w:rPr>
          <w:rFonts w:hint="eastAsia"/>
          <w:color w:val="000000"/>
        </w:rPr>
        <w:t>FM2</w:t>
      </w:r>
      <w:r w:rsidRPr="00D972A4">
        <w:rPr>
          <w:rFonts w:hint="eastAsia"/>
          <w:color w:val="000000"/>
        </w:rPr>
        <w:t xml:space="preserve">　</w:t>
      </w:r>
      <w:r w:rsidRPr="00D972A4">
        <w:rPr>
          <w:rFonts w:hint="eastAsia"/>
          <w:color w:val="000000"/>
        </w:rPr>
        <w:t>(</w:t>
      </w:r>
      <w:proofErr w:type="gramStart"/>
      <w:r w:rsidRPr="00D972A4">
        <w:rPr>
          <w:rFonts w:hint="eastAsia"/>
          <w:color w:val="000000"/>
        </w:rPr>
        <w:t>Ｃ</w:t>
      </w:r>
      <w:proofErr w:type="gramEnd"/>
      <w:r w:rsidRPr="00D972A4">
        <w:rPr>
          <w:rFonts w:hint="eastAsia"/>
          <w:color w:val="000000"/>
        </w:rPr>
        <w:t>)</w:t>
      </w:r>
      <w:r w:rsidRPr="00D972A4">
        <w:rPr>
          <w:rFonts w:hint="eastAsia"/>
          <w:color w:val="000000"/>
        </w:rPr>
        <w:t>海</w:t>
      </w:r>
      <w:proofErr w:type="gramStart"/>
      <w:r w:rsidRPr="00D972A4">
        <w:rPr>
          <w:rFonts w:hint="eastAsia"/>
          <w:color w:val="000000"/>
        </w:rPr>
        <w:t>洛</w:t>
      </w:r>
      <w:proofErr w:type="gramEnd"/>
      <w:r w:rsidRPr="00D972A4">
        <w:rPr>
          <w:rFonts w:hint="eastAsia"/>
          <w:color w:val="000000"/>
        </w:rPr>
        <w:t xml:space="preserve">英　</w:t>
      </w:r>
      <w:r w:rsidRPr="00D972A4">
        <w:rPr>
          <w:rFonts w:hint="eastAsia"/>
          <w:color w:val="000000"/>
        </w:rPr>
        <w:t>(</w:t>
      </w:r>
      <w:proofErr w:type="gramStart"/>
      <w:r w:rsidRPr="00D972A4">
        <w:rPr>
          <w:rFonts w:hint="eastAsia"/>
          <w:color w:val="000000"/>
        </w:rPr>
        <w:t>Ｄ</w:t>
      </w:r>
      <w:proofErr w:type="gramEnd"/>
      <w:r w:rsidRPr="00D972A4">
        <w:rPr>
          <w:rFonts w:hint="eastAsia"/>
          <w:color w:val="000000"/>
        </w:rPr>
        <w:t>)</w:t>
      </w:r>
      <w:r w:rsidRPr="00D972A4">
        <w:rPr>
          <w:rFonts w:hint="eastAsia"/>
          <w:color w:val="000000"/>
        </w:rPr>
        <w:t>安非他命。</w:t>
      </w:r>
    </w:p>
    <w:p w:rsidR="00927118" w:rsidRDefault="00596CFA">
      <w:pPr>
        <w:pStyle w:val="Normal6b9215b6-6f39-43d7-81db-1cb5aa32d353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7" w:name="Z_dcfbd717_22f0_4578_82f8_77ddb059c21a"/>
      <w:bookmarkEnd w:id="6"/>
      <w:r>
        <w:rPr>
          <w:color w:val="000000"/>
        </w:rPr>
        <w:t xml:space="preserve">(   ) </w:t>
      </w:r>
      <w:r w:rsidRPr="00D972A4">
        <w:rPr>
          <w:rFonts w:hint="eastAsia"/>
          <w:color w:val="000000"/>
        </w:rPr>
        <w:t xml:space="preserve">哪種管制藥品現在仍被醫療機構使用，但須在醫院監控下以免出現濫用中毒上癮的情況？　</w:t>
      </w:r>
      <w:r>
        <w:br/>
      </w:r>
      <w:r w:rsidRPr="00D972A4">
        <w:rPr>
          <w:rFonts w:hint="eastAsia"/>
          <w:color w:val="000000"/>
        </w:rPr>
        <w:t>(</w:t>
      </w:r>
      <w:proofErr w:type="gramStart"/>
      <w:r w:rsidRPr="00D972A4">
        <w:rPr>
          <w:rFonts w:hint="eastAsia"/>
          <w:color w:val="000000"/>
        </w:rPr>
        <w:t>Ａ</w:t>
      </w:r>
      <w:proofErr w:type="gramEnd"/>
      <w:r w:rsidRPr="00D972A4">
        <w:rPr>
          <w:rFonts w:hint="eastAsia"/>
          <w:color w:val="000000"/>
        </w:rPr>
        <w:t>)</w:t>
      </w:r>
      <w:r w:rsidRPr="00D972A4">
        <w:rPr>
          <w:rFonts w:hint="eastAsia"/>
          <w:color w:val="000000"/>
        </w:rPr>
        <w:t xml:space="preserve">搖頭丸　</w:t>
      </w:r>
      <w:r w:rsidRPr="00D972A4">
        <w:rPr>
          <w:rFonts w:hint="eastAsia"/>
          <w:color w:val="000000"/>
        </w:rPr>
        <w:t>(</w:t>
      </w:r>
      <w:proofErr w:type="gramStart"/>
      <w:r w:rsidRPr="00D972A4">
        <w:rPr>
          <w:rFonts w:hint="eastAsia"/>
          <w:color w:val="000000"/>
        </w:rPr>
        <w:t>Ｂ</w:t>
      </w:r>
      <w:proofErr w:type="gramEnd"/>
      <w:r w:rsidRPr="00D972A4">
        <w:rPr>
          <w:rFonts w:hint="eastAsia"/>
          <w:color w:val="000000"/>
        </w:rPr>
        <w:t>)</w:t>
      </w:r>
      <w:r w:rsidRPr="00D972A4">
        <w:rPr>
          <w:rFonts w:hint="eastAsia"/>
          <w:color w:val="000000"/>
        </w:rPr>
        <w:t xml:space="preserve">嗎啡　</w:t>
      </w:r>
      <w:r w:rsidRPr="00D972A4">
        <w:rPr>
          <w:rFonts w:hint="eastAsia"/>
          <w:color w:val="000000"/>
        </w:rPr>
        <w:t>(</w:t>
      </w:r>
      <w:proofErr w:type="gramStart"/>
      <w:r w:rsidRPr="00D972A4">
        <w:rPr>
          <w:rFonts w:hint="eastAsia"/>
          <w:color w:val="000000"/>
        </w:rPr>
        <w:t>Ｃ</w:t>
      </w:r>
      <w:proofErr w:type="gramEnd"/>
      <w:r w:rsidRPr="00D972A4">
        <w:rPr>
          <w:rFonts w:hint="eastAsia"/>
          <w:color w:val="000000"/>
        </w:rPr>
        <w:t>)</w:t>
      </w:r>
      <w:r w:rsidRPr="00D972A4">
        <w:rPr>
          <w:rFonts w:hint="eastAsia"/>
          <w:color w:val="000000"/>
        </w:rPr>
        <w:t xml:space="preserve">　</w:t>
      </w:r>
      <w:r w:rsidRPr="00D972A4">
        <w:rPr>
          <w:rFonts w:hint="eastAsia"/>
          <w:color w:val="000000"/>
        </w:rPr>
        <w:t>FM2</w:t>
      </w:r>
      <w:r w:rsidRPr="00D972A4">
        <w:rPr>
          <w:rFonts w:hint="eastAsia"/>
          <w:color w:val="000000"/>
        </w:rPr>
        <w:t xml:space="preserve">　</w:t>
      </w:r>
      <w:r w:rsidRPr="00D972A4">
        <w:rPr>
          <w:rFonts w:hint="eastAsia"/>
          <w:color w:val="000000"/>
        </w:rPr>
        <w:t>(</w:t>
      </w:r>
      <w:proofErr w:type="gramStart"/>
      <w:r w:rsidRPr="00D972A4">
        <w:rPr>
          <w:rFonts w:hint="eastAsia"/>
          <w:color w:val="000000"/>
        </w:rPr>
        <w:t>Ｄ</w:t>
      </w:r>
      <w:proofErr w:type="gramEnd"/>
      <w:r w:rsidRPr="00D972A4">
        <w:rPr>
          <w:rFonts w:hint="eastAsia"/>
          <w:color w:val="000000"/>
        </w:rPr>
        <w:t>)</w:t>
      </w:r>
      <w:r w:rsidRPr="00D972A4">
        <w:rPr>
          <w:rFonts w:hint="eastAsia"/>
          <w:color w:val="000000"/>
        </w:rPr>
        <w:t>海洛因。</w:t>
      </w:r>
    </w:p>
    <w:p w:rsidR="00927118" w:rsidRDefault="00596CFA">
      <w:pPr>
        <w:pStyle w:val="Normal6b9215b6-6f39-43d7-81db-1cb5aa32d353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8" w:name="Z_addb38a5_694c_4d88_bd92_f66877c38b70"/>
      <w:bookmarkEnd w:id="7"/>
      <w:r>
        <w:rPr>
          <w:color w:val="000000"/>
        </w:rPr>
        <w:t xml:space="preserve">(   ) </w:t>
      </w:r>
      <w:r w:rsidRPr="00D972A4">
        <w:rPr>
          <w:rFonts w:hint="eastAsia"/>
          <w:color w:val="000000"/>
        </w:rPr>
        <w:t>大麻的濫用者是將乾燥的</w:t>
      </w:r>
      <w:proofErr w:type="gramStart"/>
      <w:r w:rsidRPr="00D972A4">
        <w:rPr>
          <w:rFonts w:hint="eastAsia"/>
          <w:color w:val="000000"/>
        </w:rPr>
        <w:t>大麻葉或花</w:t>
      </w:r>
      <w:proofErr w:type="gramEnd"/>
      <w:r w:rsidRPr="00D972A4">
        <w:rPr>
          <w:rFonts w:hint="eastAsia"/>
          <w:color w:val="000000"/>
        </w:rPr>
        <w:t xml:space="preserve">利用什麼方法使其毒物進入人體？　</w:t>
      </w:r>
      <w:r>
        <w:br/>
      </w:r>
      <w:r w:rsidRPr="00D972A4">
        <w:rPr>
          <w:rFonts w:hint="eastAsia"/>
          <w:color w:val="000000"/>
        </w:rPr>
        <w:t>(</w:t>
      </w:r>
      <w:proofErr w:type="gramStart"/>
      <w:r w:rsidRPr="00D972A4">
        <w:rPr>
          <w:rFonts w:hint="eastAsia"/>
          <w:color w:val="000000"/>
        </w:rPr>
        <w:t>Ａ</w:t>
      </w:r>
      <w:proofErr w:type="gramEnd"/>
      <w:r w:rsidRPr="00D972A4">
        <w:rPr>
          <w:rFonts w:hint="eastAsia"/>
          <w:color w:val="000000"/>
        </w:rPr>
        <w:t>)</w:t>
      </w:r>
      <w:r w:rsidRPr="00D972A4">
        <w:rPr>
          <w:rFonts w:hint="eastAsia"/>
          <w:color w:val="000000"/>
        </w:rPr>
        <w:t xml:space="preserve">如同泡茶一般，泡熱水飲用　</w:t>
      </w:r>
      <w:r w:rsidRPr="00D972A4">
        <w:rPr>
          <w:rFonts w:hint="eastAsia"/>
          <w:color w:val="000000"/>
        </w:rPr>
        <w:t>(</w:t>
      </w:r>
      <w:proofErr w:type="gramStart"/>
      <w:r w:rsidRPr="00D972A4">
        <w:rPr>
          <w:rFonts w:hint="eastAsia"/>
          <w:color w:val="000000"/>
        </w:rPr>
        <w:t>Ｂ</w:t>
      </w:r>
      <w:proofErr w:type="gramEnd"/>
      <w:r w:rsidRPr="00D972A4">
        <w:rPr>
          <w:rFonts w:hint="eastAsia"/>
          <w:color w:val="000000"/>
        </w:rPr>
        <w:t>)</w:t>
      </w:r>
      <w:r w:rsidRPr="00D972A4">
        <w:rPr>
          <w:rFonts w:hint="eastAsia"/>
          <w:color w:val="000000"/>
        </w:rPr>
        <w:t>直接</w:t>
      </w:r>
      <w:proofErr w:type="gramStart"/>
      <w:r w:rsidRPr="00D972A4">
        <w:rPr>
          <w:rFonts w:hint="eastAsia"/>
          <w:color w:val="000000"/>
        </w:rPr>
        <w:t>嚼食吞下</w:t>
      </w:r>
      <w:proofErr w:type="gramEnd"/>
      <w:r w:rsidRPr="00D972A4">
        <w:rPr>
          <w:rFonts w:hint="eastAsia"/>
          <w:color w:val="000000"/>
        </w:rPr>
        <w:t xml:space="preserve">　</w:t>
      </w:r>
      <w:r w:rsidRPr="00D972A4">
        <w:rPr>
          <w:rFonts w:hint="eastAsia"/>
          <w:color w:val="000000"/>
        </w:rPr>
        <w:t>(</w:t>
      </w:r>
      <w:proofErr w:type="gramStart"/>
      <w:r w:rsidRPr="00D972A4">
        <w:rPr>
          <w:rFonts w:hint="eastAsia"/>
          <w:color w:val="000000"/>
        </w:rPr>
        <w:t>Ｃ</w:t>
      </w:r>
      <w:proofErr w:type="gramEnd"/>
      <w:r w:rsidRPr="00D972A4">
        <w:rPr>
          <w:rFonts w:hint="eastAsia"/>
          <w:color w:val="000000"/>
        </w:rPr>
        <w:t>)</w:t>
      </w:r>
      <w:r w:rsidRPr="00D972A4">
        <w:rPr>
          <w:rFonts w:hint="eastAsia"/>
          <w:color w:val="000000"/>
        </w:rPr>
        <w:t xml:space="preserve">做成液體針劑打入血管　</w:t>
      </w:r>
      <w:r w:rsidRPr="00D972A4">
        <w:rPr>
          <w:rFonts w:hint="eastAsia"/>
          <w:color w:val="000000"/>
        </w:rPr>
        <w:t>(</w:t>
      </w:r>
      <w:proofErr w:type="gramStart"/>
      <w:r w:rsidRPr="00D972A4">
        <w:rPr>
          <w:rFonts w:hint="eastAsia"/>
          <w:color w:val="000000"/>
        </w:rPr>
        <w:t>Ｄ</w:t>
      </w:r>
      <w:proofErr w:type="gramEnd"/>
      <w:r w:rsidRPr="00D972A4">
        <w:rPr>
          <w:rFonts w:hint="eastAsia"/>
          <w:color w:val="000000"/>
        </w:rPr>
        <w:t>)</w:t>
      </w:r>
      <w:r w:rsidRPr="00D972A4">
        <w:rPr>
          <w:rFonts w:hint="eastAsia"/>
          <w:color w:val="000000"/>
        </w:rPr>
        <w:t>做成</w:t>
      </w:r>
      <w:proofErr w:type="gramStart"/>
      <w:r w:rsidRPr="00D972A4">
        <w:rPr>
          <w:rFonts w:hint="eastAsia"/>
          <w:color w:val="000000"/>
        </w:rPr>
        <w:t>菸捲</w:t>
      </w:r>
      <w:proofErr w:type="gramEnd"/>
      <w:r w:rsidRPr="00D972A4">
        <w:rPr>
          <w:rFonts w:hint="eastAsia"/>
          <w:color w:val="000000"/>
        </w:rPr>
        <w:t>，點燃抽吸。</w:t>
      </w:r>
    </w:p>
    <w:p w:rsidR="00927118" w:rsidRDefault="00596CFA">
      <w:pPr>
        <w:pStyle w:val="Normal6b9215b6-6f39-43d7-81db-1cb5aa32d353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9" w:name="Z_ea4aeca2_375e_483b_bd0c_aa234dd6f4c0"/>
      <w:bookmarkEnd w:id="8"/>
      <w:r>
        <w:rPr>
          <w:color w:val="000000"/>
        </w:rPr>
        <w:t xml:space="preserve">(   ) </w:t>
      </w:r>
      <w:r w:rsidRPr="00D972A4">
        <w:rPr>
          <w:rFonts w:hint="eastAsia"/>
          <w:color w:val="000000"/>
        </w:rPr>
        <w:t xml:space="preserve">成癮性最高的是哪種毒品？　</w:t>
      </w:r>
      <w:r>
        <w:br/>
      </w:r>
      <w:r w:rsidRPr="00D972A4">
        <w:rPr>
          <w:rFonts w:hint="eastAsia"/>
          <w:color w:val="000000"/>
        </w:rPr>
        <w:t>(</w:t>
      </w:r>
      <w:proofErr w:type="gramStart"/>
      <w:r w:rsidRPr="00D972A4">
        <w:rPr>
          <w:rFonts w:hint="eastAsia"/>
          <w:color w:val="000000"/>
        </w:rPr>
        <w:t>Ａ</w:t>
      </w:r>
      <w:proofErr w:type="gramEnd"/>
      <w:r w:rsidRPr="00D972A4">
        <w:rPr>
          <w:rFonts w:hint="eastAsia"/>
          <w:color w:val="000000"/>
        </w:rPr>
        <w:t>)</w:t>
      </w:r>
      <w:r w:rsidRPr="00D972A4">
        <w:rPr>
          <w:rFonts w:hint="eastAsia"/>
          <w:color w:val="000000"/>
        </w:rPr>
        <w:t xml:space="preserve">大麻　</w:t>
      </w:r>
      <w:r w:rsidRPr="00D972A4">
        <w:rPr>
          <w:rFonts w:hint="eastAsia"/>
          <w:color w:val="000000"/>
        </w:rPr>
        <w:t>(</w:t>
      </w:r>
      <w:proofErr w:type="gramStart"/>
      <w:r w:rsidRPr="00D972A4">
        <w:rPr>
          <w:rFonts w:hint="eastAsia"/>
          <w:color w:val="000000"/>
        </w:rPr>
        <w:t>Ｂ</w:t>
      </w:r>
      <w:proofErr w:type="gramEnd"/>
      <w:r w:rsidRPr="00D972A4">
        <w:rPr>
          <w:rFonts w:hint="eastAsia"/>
          <w:color w:val="000000"/>
        </w:rPr>
        <w:t>)</w:t>
      </w:r>
      <w:r w:rsidRPr="00D972A4">
        <w:rPr>
          <w:rFonts w:hint="eastAsia"/>
          <w:color w:val="000000"/>
        </w:rPr>
        <w:t xml:space="preserve">搖頭丸　</w:t>
      </w:r>
      <w:r w:rsidRPr="00D972A4">
        <w:rPr>
          <w:rFonts w:hint="eastAsia"/>
          <w:color w:val="000000"/>
        </w:rPr>
        <w:t>(</w:t>
      </w:r>
      <w:proofErr w:type="gramStart"/>
      <w:r w:rsidRPr="00D972A4">
        <w:rPr>
          <w:rFonts w:hint="eastAsia"/>
          <w:color w:val="000000"/>
        </w:rPr>
        <w:t>Ｃ</w:t>
      </w:r>
      <w:proofErr w:type="gramEnd"/>
      <w:r w:rsidRPr="00D972A4">
        <w:rPr>
          <w:rFonts w:hint="eastAsia"/>
          <w:color w:val="000000"/>
        </w:rPr>
        <w:t>)</w:t>
      </w:r>
      <w:r w:rsidRPr="00D972A4">
        <w:rPr>
          <w:rFonts w:hint="eastAsia"/>
          <w:color w:val="000000"/>
        </w:rPr>
        <w:t>海</w:t>
      </w:r>
      <w:proofErr w:type="gramStart"/>
      <w:r w:rsidRPr="00D972A4">
        <w:rPr>
          <w:rFonts w:hint="eastAsia"/>
          <w:color w:val="000000"/>
        </w:rPr>
        <w:t>洛</w:t>
      </w:r>
      <w:proofErr w:type="gramEnd"/>
      <w:r w:rsidRPr="00D972A4">
        <w:rPr>
          <w:rFonts w:hint="eastAsia"/>
          <w:color w:val="000000"/>
        </w:rPr>
        <w:t xml:space="preserve">英　</w:t>
      </w:r>
      <w:r w:rsidRPr="00D972A4">
        <w:rPr>
          <w:rFonts w:hint="eastAsia"/>
          <w:color w:val="000000"/>
        </w:rPr>
        <w:t>(</w:t>
      </w:r>
      <w:proofErr w:type="gramStart"/>
      <w:r w:rsidRPr="00D972A4">
        <w:rPr>
          <w:rFonts w:hint="eastAsia"/>
          <w:color w:val="000000"/>
        </w:rPr>
        <w:t>Ｄ</w:t>
      </w:r>
      <w:proofErr w:type="gramEnd"/>
      <w:r w:rsidRPr="00D972A4">
        <w:rPr>
          <w:rFonts w:hint="eastAsia"/>
          <w:color w:val="000000"/>
        </w:rPr>
        <w:t>)</w:t>
      </w:r>
      <w:r w:rsidRPr="00D972A4">
        <w:rPr>
          <w:rFonts w:hint="eastAsia"/>
          <w:color w:val="000000"/>
        </w:rPr>
        <w:t>安非他命。</w:t>
      </w:r>
    </w:p>
    <w:p w:rsidR="00927118" w:rsidRDefault="00596CFA">
      <w:pPr>
        <w:pStyle w:val="Normal6b9215b6-6f39-43d7-81db-1cb5aa32d353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0" w:name="Z_b5a273b0_a0e7_49c4_b702_2356e38f9353"/>
      <w:bookmarkEnd w:id="9"/>
      <w:r>
        <w:rPr>
          <w:color w:val="000000"/>
        </w:rPr>
        <w:t xml:space="preserve">(   ) </w:t>
      </w:r>
      <w:r w:rsidRPr="00511A44">
        <w:rPr>
          <w:rFonts w:hint="eastAsia"/>
          <w:color w:val="000000"/>
        </w:rPr>
        <w:t>孕婦不當飲酒對胎兒最主要有那些不良影響？</w:t>
      </w:r>
    </w:p>
    <w:p w:rsidR="00927118" w:rsidRDefault="00596CFA">
      <w:pPr>
        <w:pStyle w:val="Normal6b9215b6-6f39-43d7-81db-1cb5aa32d353"/>
        <w:snapToGrid w:val="0"/>
        <w:ind w:left="1050"/>
        <w:rPr>
          <w:color w:val="000000"/>
        </w:rPr>
      </w:pPr>
      <w:r w:rsidRPr="00511A44">
        <w:rPr>
          <w:rFonts w:hint="eastAsia"/>
          <w:color w:val="000000"/>
        </w:rPr>
        <w:t>(</w:t>
      </w:r>
      <w:r w:rsidRPr="00511A44">
        <w:rPr>
          <w:rFonts w:hint="eastAsia"/>
          <w:color w:val="000000"/>
        </w:rPr>
        <w:t>甲</w:t>
      </w:r>
      <w:r w:rsidRPr="00511A44">
        <w:rPr>
          <w:rFonts w:hint="eastAsia"/>
          <w:color w:val="000000"/>
        </w:rPr>
        <w:t>)</w:t>
      </w:r>
      <w:r w:rsidRPr="00511A44">
        <w:rPr>
          <w:rFonts w:hint="eastAsia"/>
          <w:color w:val="000000"/>
        </w:rPr>
        <w:t>胃潰瘍</w:t>
      </w:r>
      <w:r w:rsidRPr="00511A44">
        <w:rPr>
          <w:rFonts w:hint="eastAsia"/>
          <w:color w:val="000000"/>
        </w:rPr>
        <w:t>(</w:t>
      </w:r>
      <w:r w:rsidRPr="00511A44">
        <w:rPr>
          <w:rFonts w:hint="eastAsia"/>
          <w:color w:val="000000"/>
        </w:rPr>
        <w:t>乙</w:t>
      </w:r>
      <w:r w:rsidRPr="00511A44">
        <w:rPr>
          <w:rFonts w:hint="eastAsia"/>
          <w:color w:val="000000"/>
        </w:rPr>
        <w:t>)</w:t>
      </w:r>
      <w:r w:rsidRPr="00511A44">
        <w:rPr>
          <w:rFonts w:hint="eastAsia"/>
          <w:color w:val="000000"/>
        </w:rPr>
        <w:t>畸形腦</w:t>
      </w:r>
      <w:r w:rsidRPr="00511A44">
        <w:rPr>
          <w:rFonts w:hint="eastAsia"/>
          <w:color w:val="000000"/>
        </w:rPr>
        <w:t>(</w:t>
      </w:r>
      <w:r w:rsidRPr="00511A44">
        <w:rPr>
          <w:rFonts w:hint="eastAsia"/>
          <w:color w:val="000000"/>
        </w:rPr>
        <w:t>丙</w:t>
      </w:r>
      <w:r w:rsidRPr="00511A44">
        <w:rPr>
          <w:rFonts w:hint="eastAsia"/>
          <w:color w:val="000000"/>
        </w:rPr>
        <w:t>)</w:t>
      </w:r>
      <w:r w:rsidRPr="00511A44">
        <w:rPr>
          <w:rFonts w:hint="eastAsia"/>
          <w:color w:val="000000"/>
        </w:rPr>
        <w:t>口腔癌</w:t>
      </w:r>
      <w:r w:rsidRPr="00511A44">
        <w:rPr>
          <w:rFonts w:hint="eastAsia"/>
          <w:color w:val="000000"/>
        </w:rPr>
        <w:t>(</w:t>
      </w:r>
      <w:r w:rsidRPr="00511A44">
        <w:rPr>
          <w:rFonts w:hint="eastAsia"/>
          <w:color w:val="000000"/>
        </w:rPr>
        <w:t>丁</w:t>
      </w:r>
      <w:r w:rsidRPr="00511A44">
        <w:rPr>
          <w:rFonts w:hint="eastAsia"/>
          <w:color w:val="000000"/>
        </w:rPr>
        <w:t>)</w:t>
      </w:r>
      <w:r w:rsidRPr="00511A44">
        <w:rPr>
          <w:rFonts w:hint="eastAsia"/>
          <w:color w:val="000000"/>
        </w:rPr>
        <w:t xml:space="preserve">酒精症候群　</w:t>
      </w:r>
      <w:r>
        <w:br/>
      </w:r>
      <w:r w:rsidRPr="00511A44">
        <w:rPr>
          <w:rFonts w:hint="eastAsia"/>
          <w:color w:val="000000"/>
        </w:rPr>
        <w:t>(</w:t>
      </w:r>
      <w:proofErr w:type="gramStart"/>
      <w:r w:rsidRPr="00511A44">
        <w:rPr>
          <w:rFonts w:hint="eastAsia"/>
          <w:color w:val="000000"/>
        </w:rPr>
        <w:t>Ａ</w:t>
      </w:r>
      <w:proofErr w:type="gramEnd"/>
      <w:r w:rsidRPr="00511A44">
        <w:rPr>
          <w:rFonts w:hint="eastAsia"/>
          <w:color w:val="000000"/>
        </w:rPr>
        <w:t>)</w:t>
      </w:r>
      <w:r w:rsidRPr="00511A44">
        <w:rPr>
          <w:rFonts w:hint="eastAsia"/>
          <w:color w:val="000000"/>
        </w:rPr>
        <w:t xml:space="preserve">甲乙　</w:t>
      </w:r>
      <w:r w:rsidRPr="00511A44">
        <w:rPr>
          <w:rFonts w:hint="eastAsia"/>
          <w:color w:val="000000"/>
        </w:rPr>
        <w:t>(</w:t>
      </w:r>
      <w:proofErr w:type="gramStart"/>
      <w:r w:rsidRPr="00511A44">
        <w:rPr>
          <w:rFonts w:hint="eastAsia"/>
          <w:color w:val="000000"/>
        </w:rPr>
        <w:t>Ｂ</w:t>
      </w:r>
      <w:proofErr w:type="gramEnd"/>
      <w:r w:rsidRPr="00511A44">
        <w:rPr>
          <w:rFonts w:hint="eastAsia"/>
          <w:color w:val="000000"/>
        </w:rPr>
        <w:t>)</w:t>
      </w:r>
      <w:r w:rsidRPr="00511A44">
        <w:rPr>
          <w:rFonts w:hint="eastAsia"/>
          <w:color w:val="000000"/>
        </w:rPr>
        <w:t xml:space="preserve">乙丙　</w:t>
      </w:r>
      <w:r w:rsidRPr="00511A44">
        <w:rPr>
          <w:rFonts w:hint="eastAsia"/>
          <w:color w:val="000000"/>
        </w:rPr>
        <w:t>(</w:t>
      </w:r>
      <w:proofErr w:type="gramStart"/>
      <w:r w:rsidRPr="00511A44">
        <w:rPr>
          <w:rFonts w:hint="eastAsia"/>
          <w:color w:val="000000"/>
        </w:rPr>
        <w:t>Ｃ</w:t>
      </w:r>
      <w:proofErr w:type="gramEnd"/>
      <w:r w:rsidRPr="00511A44">
        <w:rPr>
          <w:rFonts w:hint="eastAsia"/>
          <w:color w:val="000000"/>
        </w:rPr>
        <w:t>)</w:t>
      </w:r>
      <w:r w:rsidRPr="00511A44">
        <w:rPr>
          <w:rFonts w:hint="eastAsia"/>
          <w:color w:val="000000"/>
        </w:rPr>
        <w:t xml:space="preserve">丙丁　</w:t>
      </w:r>
      <w:r w:rsidRPr="00511A44">
        <w:rPr>
          <w:rFonts w:hint="eastAsia"/>
          <w:color w:val="000000"/>
        </w:rPr>
        <w:t>(</w:t>
      </w:r>
      <w:proofErr w:type="gramStart"/>
      <w:r w:rsidRPr="00511A44">
        <w:rPr>
          <w:rFonts w:hint="eastAsia"/>
          <w:color w:val="000000"/>
        </w:rPr>
        <w:t>Ｄ</w:t>
      </w:r>
      <w:proofErr w:type="gramEnd"/>
      <w:r w:rsidRPr="00511A44">
        <w:rPr>
          <w:rFonts w:hint="eastAsia"/>
          <w:color w:val="000000"/>
        </w:rPr>
        <w:t>)</w:t>
      </w:r>
      <w:r w:rsidRPr="00511A44">
        <w:rPr>
          <w:rFonts w:hint="eastAsia"/>
          <w:color w:val="000000"/>
        </w:rPr>
        <w:t>乙丁。</w:t>
      </w:r>
    </w:p>
    <w:p w:rsidR="00927118" w:rsidRDefault="00596CFA">
      <w:pPr>
        <w:pStyle w:val="Normal6b9215b6-6f39-43d7-81db-1cb5aa32d353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1" w:name="Z_5e9364aa_decf_4a07_8adb_df970e981bd7"/>
      <w:bookmarkEnd w:id="10"/>
      <w:r>
        <w:rPr>
          <w:color w:val="000000"/>
        </w:rPr>
        <w:t xml:space="preserve">(   ) </w:t>
      </w:r>
      <w:proofErr w:type="gramStart"/>
      <w:r w:rsidRPr="00022A2F">
        <w:rPr>
          <w:rFonts w:hint="eastAsia"/>
          <w:color w:val="000000"/>
        </w:rPr>
        <w:t>菸</w:t>
      </w:r>
      <w:proofErr w:type="gramEnd"/>
      <w:r w:rsidRPr="00022A2F">
        <w:rPr>
          <w:rFonts w:hint="eastAsia"/>
          <w:color w:val="000000"/>
        </w:rPr>
        <w:t xml:space="preserve">中的主要有害物質及其作用之配對，何者正確？　</w:t>
      </w:r>
      <w:r>
        <w:br/>
      </w:r>
      <w:r w:rsidRPr="00022A2F">
        <w:rPr>
          <w:rFonts w:hint="eastAsia"/>
          <w:color w:val="000000"/>
        </w:rPr>
        <w:t>(</w:t>
      </w:r>
      <w:proofErr w:type="gramStart"/>
      <w:r w:rsidRPr="00022A2F">
        <w:rPr>
          <w:rFonts w:hint="eastAsia"/>
          <w:color w:val="000000"/>
        </w:rPr>
        <w:t>Ａ</w:t>
      </w:r>
      <w:proofErr w:type="gramEnd"/>
      <w:r w:rsidRPr="00022A2F">
        <w:rPr>
          <w:rFonts w:hint="eastAsia"/>
          <w:color w:val="000000"/>
        </w:rPr>
        <w:t>)</w:t>
      </w:r>
      <w:r w:rsidRPr="00022A2F">
        <w:rPr>
          <w:rFonts w:hint="eastAsia"/>
          <w:color w:val="000000"/>
        </w:rPr>
        <w:t>成癮／</w:t>
      </w:r>
      <w:proofErr w:type="gramStart"/>
      <w:r w:rsidRPr="00022A2F">
        <w:rPr>
          <w:rFonts w:hint="eastAsia"/>
          <w:color w:val="000000"/>
        </w:rPr>
        <w:t>菸</w:t>
      </w:r>
      <w:proofErr w:type="gramEnd"/>
      <w:r w:rsidRPr="00022A2F">
        <w:rPr>
          <w:rFonts w:hint="eastAsia"/>
          <w:color w:val="000000"/>
        </w:rPr>
        <w:t xml:space="preserve">焦油　</w:t>
      </w:r>
      <w:r w:rsidRPr="00022A2F">
        <w:rPr>
          <w:rFonts w:hint="eastAsia"/>
          <w:color w:val="000000"/>
        </w:rPr>
        <w:t>(</w:t>
      </w:r>
      <w:proofErr w:type="gramStart"/>
      <w:r w:rsidRPr="00022A2F">
        <w:rPr>
          <w:rFonts w:hint="eastAsia"/>
          <w:color w:val="000000"/>
        </w:rPr>
        <w:t>Ｂ</w:t>
      </w:r>
      <w:proofErr w:type="gramEnd"/>
      <w:r w:rsidRPr="00022A2F">
        <w:rPr>
          <w:rFonts w:hint="eastAsia"/>
          <w:color w:val="000000"/>
        </w:rPr>
        <w:t>)</w:t>
      </w:r>
      <w:r w:rsidRPr="00022A2F">
        <w:rPr>
          <w:rFonts w:hint="eastAsia"/>
          <w:color w:val="000000"/>
        </w:rPr>
        <w:t xml:space="preserve">致癌／尼古丁　</w:t>
      </w:r>
      <w:r w:rsidRPr="00022A2F">
        <w:rPr>
          <w:rFonts w:hint="eastAsia"/>
          <w:color w:val="000000"/>
        </w:rPr>
        <w:t>(</w:t>
      </w:r>
      <w:proofErr w:type="gramStart"/>
      <w:r w:rsidRPr="00022A2F">
        <w:rPr>
          <w:rFonts w:hint="eastAsia"/>
          <w:color w:val="000000"/>
        </w:rPr>
        <w:t>Ｃ</w:t>
      </w:r>
      <w:proofErr w:type="gramEnd"/>
      <w:r w:rsidRPr="00022A2F">
        <w:rPr>
          <w:rFonts w:hint="eastAsia"/>
          <w:color w:val="000000"/>
        </w:rPr>
        <w:t>)</w:t>
      </w:r>
      <w:r w:rsidRPr="00022A2F">
        <w:rPr>
          <w:rFonts w:hint="eastAsia"/>
          <w:color w:val="000000"/>
        </w:rPr>
        <w:t xml:space="preserve">缺氧／一氧化碳　</w:t>
      </w:r>
      <w:r w:rsidRPr="00022A2F">
        <w:rPr>
          <w:rFonts w:hint="eastAsia"/>
          <w:color w:val="000000"/>
        </w:rPr>
        <w:t>(</w:t>
      </w:r>
      <w:proofErr w:type="gramStart"/>
      <w:r w:rsidRPr="00022A2F">
        <w:rPr>
          <w:rFonts w:hint="eastAsia"/>
          <w:color w:val="000000"/>
        </w:rPr>
        <w:t>Ｄ</w:t>
      </w:r>
      <w:proofErr w:type="gramEnd"/>
      <w:r w:rsidRPr="00022A2F">
        <w:rPr>
          <w:rFonts w:hint="eastAsia"/>
          <w:color w:val="000000"/>
        </w:rPr>
        <w:t>)</w:t>
      </w:r>
      <w:r w:rsidRPr="00022A2F">
        <w:rPr>
          <w:rFonts w:hint="eastAsia"/>
          <w:color w:val="000000"/>
        </w:rPr>
        <w:t>妄想／生物鹼。</w:t>
      </w:r>
    </w:p>
    <w:p w:rsidR="00927118" w:rsidRDefault="00596CFA">
      <w:pPr>
        <w:pStyle w:val="Normal6b9215b6-6f39-43d7-81db-1cb5aa32d353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2" w:name="Z_ed8b0865_e564_420a_b4a2_e53e48c7d2f6"/>
      <w:bookmarkEnd w:id="11"/>
      <w:r>
        <w:rPr>
          <w:color w:val="000000"/>
        </w:rPr>
        <w:t xml:space="preserve">(   ) </w:t>
      </w:r>
      <w:r w:rsidR="001B0349">
        <w:rPr>
          <w:rFonts w:hint="eastAsia"/>
          <w:color w:val="000000"/>
        </w:rPr>
        <w:t>當小洋對小</w:t>
      </w:r>
      <w:proofErr w:type="gramStart"/>
      <w:r w:rsidR="001B0349">
        <w:rPr>
          <w:rFonts w:hint="eastAsia"/>
          <w:color w:val="000000"/>
        </w:rPr>
        <w:t>叡</w:t>
      </w:r>
      <w:proofErr w:type="gramEnd"/>
      <w:r w:rsidRPr="00022A2F">
        <w:rPr>
          <w:rFonts w:hint="eastAsia"/>
          <w:color w:val="000000"/>
        </w:rPr>
        <w:t>說「來一根</w:t>
      </w:r>
      <w:proofErr w:type="gramStart"/>
      <w:r w:rsidRPr="00022A2F">
        <w:rPr>
          <w:rFonts w:hint="eastAsia"/>
          <w:color w:val="000000"/>
        </w:rPr>
        <w:t>菸</w:t>
      </w:r>
      <w:proofErr w:type="gramEnd"/>
      <w:r w:rsidRPr="00022A2F">
        <w:rPr>
          <w:rFonts w:hint="eastAsia"/>
          <w:color w:val="000000"/>
        </w:rPr>
        <w:t xml:space="preserve">吧？」，下列拒絕的招式，何者錯誤？　</w:t>
      </w:r>
      <w:r>
        <w:br/>
      </w:r>
      <w:r w:rsidRPr="00022A2F">
        <w:rPr>
          <w:rFonts w:hint="eastAsia"/>
          <w:color w:val="000000"/>
        </w:rPr>
        <w:t>(</w:t>
      </w:r>
      <w:proofErr w:type="gramStart"/>
      <w:r w:rsidRPr="00022A2F">
        <w:rPr>
          <w:rFonts w:hint="eastAsia"/>
          <w:color w:val="000000"/>
        </w:rPr>
        <w:t>Ａ</w:t>
      </w:r>
      <w:proofErr w:type="gramEnd"/>
      <w:r w:rsidRPr="00022A2F">
        <w:rPr>
          <w:rFonts w:hint="eastAsia"/>
          <w:color w:val="000000"/>
        </w:rPr>
        <w:t>)</w:t>
      </w:r>
      <w:r w:rsidRPr="00022A2F">
        <w:rPr>
          <w:rFonts w:hint="eastAsia"/>
          <w:color w:val="000000"/>
        </w:rPr>
        <w:t xml:space="preserve">堅持拒絕法：沉默不回應　</w:t>
      </w:r>
      <w:r w:rsidRPr="00022A2F">
        <w:rPr>
          <w:rFonts w:hint="eastAsia"/>
          <w:color w:val="000000"/>
        </w:rPr>
        <w:t>(</w:t>
      </w:r>
      <w:proofErr w:type="gramStart"/>
      <w:r w:rsidRPr="00022A2F">
        <w:rPr>
          <w:rFonts w:hint="eastAsia"/>
          <w:color w:val="000000"/>
        </w:rPr>
        <w:t>Ｂ</w:t>
      </w:r>
      <w:proofErr w:type="gramEnd"/>
      <w:r w:rsidRPr="00022A2F">
        <w:rPr>
          <w:rFonts w:hint="eastAsia"/>
          <w:color w:val="000000"/>
        </w:rPr>
        <w:t>)</w:t>
      </w:r>
      <w:r w:rsidRPr="00022A2F">
        <w:rPr>
          <w:rFonts w:hint="eastAsia"/>
          <w:color w:val="000000"/>
        </w:rPr>
        <w:t>友誼勸</w:t>
      </w:r>
      <w:proofErr w:type="gramStart"/>
      <w:r w:rsidRPr="00022A2F">
        <w:rPr>
          <w:rFonts w:hint="eastAsia"/>
          <w:color w:val="000000"/>
        </w:rPr>
        <w:t>服法</w:t>
      </w:r>
      <w:proofErr w:type="gramEnd"/>
      <w:r w:rsidRPr="00022A2F">
        <w:rPr>
          <w:rFonts w:hint="eastAsia"/>
          <w:color w:val="000000"/>
        </w:rPr>
        <w:t>：我是你好友，你可別害我，你</w:t>
      </w:r>
      <w:proofErr w:type="gramStart"/>
      <w:r w:rsidRPr="00022A2F">
        <w:rPr>
          <w:rFonts w:hint="eastAsia"/>
          <w:color w:val="000000"/>
        </w:rPr>
        <w:t>也別吸了</w:t>
      </w:r>
      <w:proofErr w:type="gramEnd"/>
      <w:r w:rsidRPr="00022A2F">
        <w:rPr>
          <w:rFonts w:hint="eastAsia"/>
          <w:color w:val="000000"/>
        </w:rPr>
        <w:t xml:space="preserve">　</w:t>
      </w:r>
      <w:r w:rsidRPr="00022A2F">
        <w:rPr>
          <w:rFonts w:hint="eastAsia"/>
          <w:color w:val="000000"/>
        </w:rPr>
        <w:t>(</w:t>
      </w:r>
      <w:proofErr w:type="gramStart"/>
      <w:r w:rsidRPr="00022A2F">
        <w:rPr>
          <w:rFonts w:hint="eastAsia"/>
          <w:color w:val="000000"/>
        </w:rPr>
        <w:t>Ｃ</w:t>
      </w:r>
      <w:proofErr w:type="gramEnd"/>
      <w:r w:rsidRPr="00022A2F">
        <w:rPr>
          <w:rFonts w:hint="eastAsia"/>
          <w:color w:val="000000"/>
        </w:rPr>
        <w:t>)</w:t>
      </w:r>
      <w:r w:rsidRPr="00022A2F">
        <w:rPr>
          <w:rFonts w:hint="eastAsia"/>
          <w:color w:val="000000"/>
        </w:rPr>
        <w:t xml:space="preserve">轉移話題法：你昨天有看新聞嗎？　</w:t>
      </w:r>
      <w:r w:rsidRPr="00022A2F">
        <w:rPr>
          <w:rFonts w:hint="eastAsia"/>
          <w:color w:val="000000"/>
        </w:rPr>
        <w:t>(</w:t>
      </w:r>
      <w:proofErr w:type="gramStart"/>
      <w:r w:rsidRPr="00022A2F">
        <w:rPr>
          <w:rFonts w:hint="eastAsia"/>
          <w:color w:val="000000"/>
        </w:rPr>
        <w:t>Ｄ</w:t>
      </w:r>
      <w:proofErr w:type="gramEnd"/>
      <w:r w:rsidRPr="00022A2F">
        <w:rPr>
          <w:rFonts w:hint="eastAsia"/>
          <w:color w:val="000000"/>
        </w:rPr>
        <w:t>)</w:t>
      </w:r>
      <w:r w:rsidRPr="00022A2F">
        <w:rPr>
          <w:rFonts w:hint="eastAsia"/>
          <w:color w:val="000000"/>
        </w:rPr>
        <w:t>自我解嘲法：我最</w:t>
      </w:r>
      <w:proofErr w:type="gramStart"/>
      <w:r w:rsidRPr="00022A2F">
        <w:rPr>
          <w:rFonts w:hint="eastAsia"/>
          <w:color w:val="000000"/>
        </w:rPr>
        <w:t>沒膽了</w:t>
      </w:r>
      <w:proofErr w:type="gramEnd"/>
      <w:r w:rsidRPr="00022A2F">
        <w:rPr>
          <w:rFonts w:hint="eastAsia"/>
          <w:color w:val="000000"/>
        </w:rPr>
        <w:t>，才不敢嘗試。</w:t>
      </w:r>
    </w:p>
    <w:p w:rsidR="00927118" w:rsidRDefault="00596CFA">
      <w:pPr>
        <w:pStyle w:val="Normal6b9215b6-6f39-43d7-81db-1cb5aa32d353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3" w:name="Z_53a7b39d_1d2d_4203_8c25_111a3d737f24"/>
      <w:bookmarkEnd w:id="12"/>
      <w:r>
        <w:rPr>
          <w:color w:val="000000"/>
        </w:rPr>
        <w:t xml:space="preserve">(   ) </w:t>
      </w:r>
      <w:r w:rsidRPr="00022A2F">
        <w:rPr>
          <w:rFonts w:hint="eastAsia"/>
          <w:color w:val="000000"/>
        </w:rPr>
        <w:t>許多人好奇嘗試吸菸，結果就成癮，而</w:t>
      </w:r>
      <w:proofErr w:type="gramStart"/>
      <w:r w:rsidRPr="00022A2F">
        <w:rPr>
          <w:rFonts w:hint="eastAsia"/>
          <w:color w:val="000000"/>
        </w:rPr>
        <w:t>菸</w:t>
      </w:r>
      <w:proofErr w:type="gramEnd"/>
      <w:r w:rsidRPr="00022A2F">
        <w:rPr>
          <w:rFonts w:hint="eastAsia"/>
          <w:color w:val="000000"/>
        </w:rPr>
        <w:t>之所以會成癮，主要是哪</w:t>
      </w:r>
      <w:proofErr w:type="gramStart"/>
      <w:r w:rsidRPr="00022A2F">
        <w:rPr>
          <w:rFonts w:hint="eastAsia"/>
          <w:color w:val="000000"/>
        </w:rPr>
        <w:t>個</w:t>
      </w:r>
      <w:proofErr w:type="gramEnd"/>
      <w:r w:rsidRPr="00022A2F">
        <w:rPr>
          <w:rFonts w:hint="eastAsia"/>
          <w:color w:val="000000"/>
        </w:rPr>
        <w:t xml:space="preserve">成分？　</w:t>
      </w:r>
      <w:r>
        <w:br/>
      </w:r>
      <w:r w:rsidRPr="00022A2F">
        <w:rPr>
          <w:rFonts w:hint="eastAsia"/>
          <w:color w:val="000000"/>
        </w:rPr>
        <w:t>(</w:t>
      </w:r>
      <w:proofErr w:type="gramStart"/>
      <w:r w:rsidRPr="00022A2F">
        <w:rPr>
          <w:rFonts w:hint="eastAsia"/>
          <w:color w:val="000000"/>
        </w:rPr>
        <w:t>Ａ</w:t>
      </w:r>
      <w:proofErr w:type="gramEnd"/>
      <w:r w:rsidRPr="00022A2F">
        <w:rPr>
          <w:rFonts w:hint="eastAsia"/>
          <w:color w:val="000000"/>
        </w:rPr>
        <w:t>)</w:t>
      </w:r>
      <w:r w:rsidRPr="00022A2F">
        <w:rPr>
          <w:rFonts w:hint="eastAsia"/>
          <w:color w:val="000000"/>
        </w:rPr>
        <w:t xml:space="preserve">尼古丁　</w:t>
      </w:r>
      <w:r w:rsidRPr="00022A2F">
        <w:rPr>
          <w:rFonts w:hint="eastAsia"/>
          <w:color w:val="000000"/>
        </w:rPr>
        <w:t>(</w:t>
      </w:r>
      <w:proofErr w:type="gramStart"/>
      <w:r w:rsidRPr="00022A2F">
        <w:rPr>
          <w:rFonts w:hint="eastAsia"/>
          <w:color w:val="000000"/>
        </w:rPr>
        <w:t>Ｂ</w:t>
      </w:r>
      <w:proofErr w:type="gramEnd"/>
      <w:r w:rsidRPr="00022A2F">
        <w:rPr>
          <w:rFonts w:hint="eastAsia"/>
          <w:color w:val="000000"/>
        </w:rPr>
        <w:t>)</w:t>
      </w:r>
      <w:proofErr w:type="gramStart"/>
      <w:r w:rsidRPr="00022A2F">
        <w:rPr>
          <w:rFonts w:hint="eastAsia"/>
          <w:color w:val="000000"/>
        </w:rPr>
        <w:t>菸</w:t>
      </w:r>
      <w:proofErr w:type="gramEnd"/>
      <w:r w:rsidRPr="00022A2F">
        <w:rPr>
          <w:rFonts w:hint="eastAsia"/>
          <w:color w:val="000000"/>
        </w:rPr>
        <w:t xml:space="preserve">焦油　</w:t>
      </w:r>
      <w:r w:rsidRPr="00022A2F">
        <w:rPr>
          <w:rFonts w:hint="eastAsia"/>
          <w:color w:val="000000"/>
        </w:rPr>
        <w:t>(</w:t>
      </w:r>
      <w:proofErr w:type="gramStart"/>
      <w:r w:rsidRPr="00022A2F">
        <w:rPr>
          <w:rFonts w:hint="eastAsia"/>
          <w:color w:val="000000"/>
        </w:rPr>
        <w:t>Ｃ</w:t>
      </w:r>
      <w:proofErr w:type="gramEnd"/>
      <w:r w:rsidRPr="00022A2F">
        <w:rPr>
          <w:rFonts w:hint="eastAsia"/>
          <w:color w:val="000000"/>
        </w:rPr>
        <w:t>)</w:t>
      </w:r>
      <w:r w:rsidRPr="00022A2F">
        <w:rPr>
          <w:rFonts w:hint="eastAsia"/>
          <w:color w:val="000000"/>
        </w:rPr>
        <w:t xml:space="preserve">一氧化碳　</w:t>
      </w:r>
      <w:r w:rsidRPr="00022A2F">
        <w:rPr>
          <w:rFonts w:hint="eastAsia"/>
          <w:color w:val="000000"/>
        </w:rPr>
        <w:t>(</w:t>
      </w:r>
      <w:proofErr w:type="gramStart"/>
      <w:r w:rsidRPr="00022A2F">
        <w:rPr>
          <w:rFonts w:hint="eastAsia"/>
          <w:color w:val="000000"/>
        </w:rPr>
        <w:t>Ｄ</w:t>
      </w:r>
      <w:proofErr w:type="gramEnd"/>
      <w:r w:rsidRPr="00022A2F">
        <w:rPr>
          <w:rFonts w:hint="eastAsia"/>
          <w:color w:val="000000"/>
        </w:rPr>
        <w:t>)</w:t>
      </w:r>
      <w:r w:rsidRPr="00022A2F">
        <w:rPr>
          <w:rFonts w:hint="eastAsia"/>
          <w:color w:val="000000"/>
        </w:rPr>
        <w:t>數千種化學物質。</w:t>
      </w:r>
    </w:p>
    <w:p w:rsidR="00927118" w:rsidRDefault="00596CFA">
      <w:pPr>
        <w:pStyle w:val="Normal6b9215b6-6f39-43d7-81db-1cb5aa32d353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4" w:name="Z_259d2212_7fc9_4a36_8abc_23571ba06f95"/>
      <w:bookmarkEnd w:id="13"/>
      <w:r>
        <w:rPr>
          <w:color w:val="000000"/>
        </w:rPr>
        <w:t xml:space="preserve">(   ) </w:t>
      </w:r>
      <w:proofErr w:type="gramStart"/>
      <w:r w:rsidRPr="00022A2F">
        <w:rPr>
          <w:rFonts w:hint="eastAsia"/>
          <w:color w:val="000000"/>
        </w:rPr>
        <w:t>花爸在</w:t>
      </w:r>
      <w:proofErr w:type="gramEnd"/>
      <w:r w:rsidRPr="00022A2F">
        <w:rPr>
          <w:rFonts w:hint="eastAsia"/>
          <w:color w:val="000000"/>
        </w:rPr>
        <w:t>客廳點了一支</w:t>
      </w:r>
      <w:proofErr w:type="gramStart"/>
      <w:r w:rsidRPr="00022A2F">
        <w:rPr>
          <w:rFonts w:hint="eastAsia"/>
          <w:color w:val="000000"/>
        </w:rPr>
        <w:t>菸</w:t>
      </w:r>
      <w:proofErr w:type="gramEnd"/>
      <w:r w:rsidRPr="00022A2F">
        <w:rPr>
          <w:rFonts w:hint="eastAsia"/>
          <w:color w:val="000000"/>
        </w:rPr>
        <w:t xml:space="preserve">，產生的危害影響，下列何者為非？　</w:t>
      </w:r>
      <w:r>
        <w:br/>
      </w:r>
      <w:r w:rsidRPr="00022A2F">
        <w:rPr>
          <w:rFonts w:hint="eastAsia"/>
          <w:color w:val="000000"/>
        </w:rPr>
        <w:t>(</w:t>
      </w:r>
      <w:proofErr w:type="gramStart"/>
      <w:r w:rsidRPr="00022A2F">
        <w:rPr>
          <w:rFonts w:hint="eastAsia"/>
          <w:color w:val="000000"/>
        </w:rPr>
        <w:t>Ａ</w:t>
      </w:r>
      <w:proofErr w:type="gramEnd"/>
      <w:r w:rsidRPr="00022A2F">
        <w:rPr>
          <w:rFonts w:hint="eastAsia"/>
          <w:color w:val="000000"/>
        </w:rPr>
        <w:t>)</w:t>
      </w:r>
      <w:r w:rsidRPr="00022A2F">
        <w:rPr>
          <w:rFonts w:hint="eastAsia"/>
          <w:color w:val="000000"/>
        </w:rPr>
        <w:t xml:space="preserve">會釋放數千種化學物質，其中有數百種對人體健康有害　</w:t>
      </w:r>
      <w:r w:rsidRPr="00022A2F">
        <w:rPr>
          <w:rFonts w:hint="eastAsia"/>
          <w:color w:val="000000"/>
        </w:rPr>
        <w:t>(</w:t>
      </w:r>
      <w:proofErr w:type="gramStart"/>
      <w:r w:rsidRPr="00022A2F">
        <w:rPr>
          <w:rFonts w:hint="eastAsia"/>
          <w:color w:val="000000"/>
        </w:rPr>
        <w:t>Ｂ</w:t>
      </w:r>
      <w:proofErr w:type="gramEnd"/>
      <w:r w:rsidRPr="00022A2F">
        <w:rPr>
          <w:rFonts w:hint="eastAsia"/>
          <w:color w:val="000000"/>
        </w:rPr>
        <w:t>)</w:t>
      </w:r>
      <w:r w:rsidRPr="00022A2F">
        <w:rPr>
          <w:rFonts w:hint="eastAsia"/>
          <w:color w:val="000000"/>
        </w:rPr>
        <w:t>二手煙由主流</w:t>
      </w:r>
      <w:proofErr w:type="gramStart"/>
      <w:r w:rsidRPr="00022A2F">
        <w:rPr>
          <w:rFonts w:hint="eastAsia"/>
          <w:color w:val="000000"/>
        </w:rPr>
        <w:t>菸</w:t>
      </w:r>
      <w:proofErr w:type="gramEnd"/>
      <w:r w:rsidRPr="00022A2F">
        <w:rPr>
          <w:rFonts w:hint="eastAsia"/>
          <w:color w:val="000000"/>
        </w:rPr>
        <w:t>煙及側流</w:t>
      </w:r>
      <w:proofErr w:type="gramStart"/>
      <w:r w:rsidRPr="00022A2F">
        <w:rPr>
          <w:rFonts w:hint="eastAsia"/>
          <w:color w:val="000000"/>
        </w:rPr>
        <w:t>菸</w:t>
      </w:r>
      <w:proofErr w:type="gramEnd"/>
      <w:r w:rsidRPr="00022A2F">
        <w:rPr>
          <w:rFonts w:hint="eastAsia"/>
          <w:color w:val="000000"/>
        </w:rPr>
        <w:t xml:space="preserve">煙混合而成　</w:t>
      </w:r>
      <w:r w:rsidRPr="00022A2F">
        <w:rPr>
          <w:rFonts w:hint="eastAsia"/>
          <w:color w:val="000000"/>
        </w:rPr>
        <w:t>(</w:t>
      </w:r>
      <w:proofErr w:type="gramStart"/>
      <w:r w:rsidRPr="00022A2F">
        <w:rPr>
          <w:rFonts w:hint="eastAsia"/>
          <w:color w:val="000000"/>
        </w:rPr>
        <w:t>Ｃ</w:t>
      </w:r>
      <w:proofErr w:type="gramEnd"/>
      <w:r w:rsidRPr="00022A2F">
        <w:rPr>
          <w:rFonts w:hint="eastAsia"/>
          <w:color w:val="000000"/>
        </w:rPr>
        <w:t>)</w:t>
      </w:r>
      <w:r w:rsidRPr="00022A2F">
        <w:rPr>
          <w:rFonts w:hint="eastAsia"/>
          <w:color w:val="000000"/>
        </w:rPr>
        <w:t>二手煙已經被聯合國世界衛生組織（</w:t>
      </w:r>
      <w:r w:rsidRPr="00022A2F">
        <w:rPr>
          <w:rFonts w:hint="eastAsia"/>
          <w:color w:val="000000"/>
        </w:rPr>
        <w:t>WHO</w:t>
      </w:r>
      <w:r w:rsidRPr="00022A2F">
        <w:rPr>
          <w:rFonts w:hint="eastAsia"/>
          <w:color w:val="000000"/>
        </w:rPr>
        <w:t xml:space="preserve">）列為「頭號的致癌物質」　</w:t>
      </w:r>
      <w:r w:rsidRPr="00022A2F">
        <w:rPr>
          <w:rFonts w:hint="eastAsia"/>
          <w:color w:val="000000"/>
        </w:rPr>
        <w:t>(</w:t>
      </w:r>
      <w:proofErr w:type="gramStart"/>
      <w:r w:rsidRPr="00022A2F">
        <w:rPr>
          <w:rFonts w:hint="eastAsia"/>
          <w:color w:val="000000"/>
        </w:rPr>
        <w:t>Ｄ</w:t>
      </w:r>
      <w:proofErr w:type="gramEnd"/>
      <w:r w:rsidRPr="00022A2F">
        <w:rPr>
          <w:rFonts w:hint="eastAsia"/>
          <w:color w:val="000000"/>
        </w:rPr>
        <w:t>)</w:t>
      </w:r>
      <w:proofErr w:type="gramStart"/>
      <w:r w:rsidRPr="00022A2F">
        <w:rPr>
          <w:rFonts w:hint="eastAsia"/>
          <w:color w:val="000000"/>
        </w:rPr>
        <w:t>菸</w:t>
      </w:r>
      <w:proofErr w:type="gramEnd"/>
      <w:r w:rsidRPr="00022A2F">
        <w:rPr>
          <w:rFonts w:hint="eastAsia"/>
          <w:color w:val="000000"/>
        </w:rPr>
        <w:t>熄滅後，在環境中殘留的三手煙，附著在頭髮、衣服、食物、傢俱等各種物質的表面，其實危害不大，</w:t>
      </w:r>
      <w:proofErr w:type="gramStart"/>
      <w:r w:rsidRPr="00022A2F">
        <w:rPr>
          <w:rFonts w:hint="eastAsia"/>
          <w:color w:val="000000"/>
        </w:rPr>
        <w:t>對花媽影響</w:t>
      </w:r>
      <w:proofErr w:type="gramEnd"/>
      <w:r w:rsidRPr="00022A2F">
        <w:rPr>
          <w:rFonts w:hint="eastAsia"/>
          <w:color w:val="000000"/>
        </w:rPr>
        <w:t>不大。</w:t>
      </w:r>
    </w:p>
    <w:p w:rsidR="00927118" w:rsidRDefault="00596CFA">
      <w:pPr>
        <w:pStyle w:val="Normal6b9215b6-6f39-43d7-81db-1cb5aa32d353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5" w:name="Z_544ab838_2e71_49be_9381_538340c0218e"/>
      <w:bookmarkEnd w:id="14"/>
      <w:r>
        <w:rPr>
          <w:color w:val="000000"/>
        </w:rPr>
        <w:lastRenderedPageBreak/>
        <w:t xml:space="preserve">(   ) </w:t>
      </w:r>
      <w:proofErr w:type="gramStart"/>
      <w:r w:rsidR="001B0349">
        <w:rPr>
          <w:rFonts w:hint="eastAsia"/>
          <w:color w:val="000000"/>
        </w:rPr>
        <w:t>翔</w:t>
      </w:r>
      <w:r w:rsidRPr="00511A44">
        <w:rPr>
          <w:rFonts w:hint="eastAsia"/>
          <w:color w:val="000000"/>
        </w:rPr>
        <w:t>哥因</w:t>
      </w:r>
      <w:proofErr w:type="gramEnd"/>
      <w:r w:rsidRPr="00511A44">
        <w:rPr>
          <w:rFonts w:hint="eastAsia"/>
          <w:color w:val="000000"/>
        </w:rPr>
        <w:t xml:space="preserve">長期吃檳榔，可能有的健康危害，下列何者為非？　</w:t>
      </w:r>
      <w:r>
        <w:br/>
      </w:r>
      <w:r w:rsidRPr="00511A44">
        <w:rPr>
          <w:rFonts w:hint="eastAsia"/>
          <w:color w:val="000000"/>
        </w:rPr>
        <w:t>(</w:t>
      </w:r>
      <w:proofErr w:type="gramStart"/>
      <w:r w:rsidRPr="00511A44">
        <w:rPr>
          <w:rFonts w:hint="eastAsia"/>
          <w:color w:val="000000"/>
        </w:rPr>
        <w:t>Ａ</w:t>
      </w:r>
      <w:proofErr w:type="gramEnd"/>
      <w:r w:rsidRPr="00511A44">
        <w:rPr>
          <w:rFonts w:hint="eastAsia"/>
          <w:color w:val="000000"/>
        </w:rPr>
        <w:t>)</w:t>
      </w:r>
      <w:r w:rsidRPr="00511A44">
        <w:rPr>
          <w:rFonts w:hint="eastAsia"/>
          <w:color w:val="000000"/>
        </w:rPr>
        <w:t xml:space="preserve">牙周病　</w:t>
      </w:r>
      <w:r w:rsidRPr="00511A44">
        <w:rPr>
          <w:rFonts w:hint="eastAsia"/>
          <w:color w:val="000000"/>
        </w:rPr>
        <w:t>(</w:t>
      </w:r>
      <w:proofErr w:type="gramStart"/>
      <w:r w:rsidRPr="00511A44">
        <w:rPr>
          <w:rFonts w:hint="eastAsia"/>
          <w:color w:val="000000"/>
        </w:rPr>
        <w:t>Ｂ</w:t>
      </w:r>
      <w:proofErr w:type="gramEnd"/>
      <w:r w:rsidRPr="00511A44">
        <w:rPr>
          <w:rFonts w:hint="eastAsia"/>
          <w:color w:val="000000"/>
        </w:rPr>
        <w:t>)</w:t>
      </w:r>
      <w:r w:rsidRPr="00511A44">
        <w:rPr>
          <w:rFonts w:hint="eastAsia"/>
          <w:color w:val="000000"/>
        </w:rPr>
        <w:t xml:space="preserve">口腔黏膜纖維化　</w:t>
      </w:r>
      <w:r w:rsidRPr="00511A44">
        <w:rPr>
          <w:rFonts w:hint="eastAsia"/>
          <w:color w:val="000000"/>
        </w:rPr>
        <w:t>(</w:t>
      </w:r>
      <w:proofErr w:type="gramStart"/>
      <w:r w:rsidRPr="00511A44">
        <w:rPr>
          <w:rFonts w:hint="eastAsia"/>
          <w:color w:val="000000"/>
        </w:rPr>
        <w:t>Ｃ</w:t>
      </w:r>
      <w:proofErr w:type="gramEnd"/>
      <w:r w:rsidRPr="00511A44">
        <w:rPr>
          <w:rFonts w:hint="eastAsia"/>
          <w:color w:val="000000"/>
        </w:rPr>
        <w:t>)</w:t>
      </w:r>
      <w:r w:rsidRPr="00511A44">
        <w:rPr>
          <w:rFonts w:hint="eastAsia"/>
          <w:color w:val="000000"/>
        </w:rPr>
        <w:t xml:space="preserve">口腔癌　</w:t>
      </w:r>
      <w:r w:rsidRPr="00511A44">
        <w:rPr>
          <w:rFonts w:hint="eastAsia"/>
          <w:color w:val="000000"/>
        </w:rPr>
        <w:t>(</w:t>
      </w:r>
      <w:proofErr w:type="gramStart"/>
      <w:r w:rsidRPr="00511A44">
        <w:rPr>
          <w:rFonts w:hint="eastAsia"/>
          <w:color w:val="000000"/>
        </w:rPr>
        <w:t>Ｄ</w:t>
      </w:r>
      <w:proofErr w:type="gramEnd"/>
      <w:r w:rsidRPr="00511A44">
        <w:rPr>
          <w:rFonts w:hint="eastAsia"/>
          <w:color w:val="000000"/>
        </w:rPr>
        <w:t>)</w:t>
      </w:r>
      <w:r w:rsidRPr="00511A44">
        <w:rPr>
          <w:rFonts w:hint="eastAsia"/>
          <w:color w:val="000000"/>
        </w:rPr>
        <w:t>口腔黏膜黑斑症。</w:t>
      </w:r>
    </w:p>
    <w:p w:rsidR="00927118" w:rsidRDefault="00596CFA">
      <w:pPr>
        <w:pStyle w:val="Normal6b9215b6-6f39-43d7-81db-1cb5aa32d353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6" w:name="Z_57f2e0f9_4f4a_407f_a87b_d06fcb19934c"/>
      <w:bookmarkEnd w:id="15"/>
      <w:r>
        <w:rPr>
          <w:color w:val="000000"/>
        </w:rPr>
        <w:t xml:space="preserve">(   ) </w:t>
      </w:r>
      <w:r w:rsidR="001B0349">
        <w:rPr>
          <w:rFonts w:hint="eastAsia"/>
          <w:color w:val="000000"/>
        </w:rPr>
        <w:t>阿</w:t>
      </w:r>
      <w:proofErr w:type="gramStart"/>
      <w:r w:rsidR="001B0349">
        <w:rPr>
          <w:rFonts w:hint="eastAsia"/>
          <w:color w:val="000000"/>
        </w:rPr>
        <w:t>祐</w:t>
      </w:r>
      <w:proofErr w:type="gramEnd"/>
      <w:r w:rsidRPr="00511A44">
        <w:rPr>
          <w:rFonts w:hint="eastAsia"/>
          <w:color w:val="000000"/>
        </w:rPr>
        <w:t xml:space="preserve">喝了一口酒，下列關於酒的敘述何者錯誤？　</w:t>
      </w:r>
      <w:r>
        <w:br/>
      </w:r>
      <w:r w:rsidRPr="00511A44">
        <w:rPr>
          <w:rFonts w:hint="eastAsia"/>
          <w:color w:val="000000"/>
        </w:rPr>
        <w:t>(</w:t>
      </w:r>
      <w:proofErr w:type="gramStart"/>
      <w:r w:rsidRPr="00511A44">
        <w:rPr>
          <w:rFonts w:hint="eastAsia"/>
          <w:color w:val="000000"/>
        </w:rPr>
        <w:t>Ａ</w:t>
      </w:r>
      <w:proofErr w:type="gramEnd"/>
      <w:r w:rsidRPr="00511A44">
        <w:rPr>
          <w:rFonts w:hint="eastAsia"/>
          <w:color w:val="000000"/>
        </w:rPr>
        <w:t>)</w:t>
      </w:r>
      <w:r w:rsidRPr="00511A44">
        <w:rPr>
          <w:rFonts w:hint="eastAsia"/>
          <w:color w:val="000000"/>
        </w:rPr>
        <w:t xml:space="preserve">酒是一種中樞神經興奮劑　</w:t>
      </w:r>
      <w:r w:rsidRPr="00511A44">
        <w:rPr>
          <w:rFonts w:hint="eastAsia"/>
          <w:color w:val="000000"/>
        </w:rPr>
        <w:t>(</w:t>
      </w:r>
      <w:proofErr w:type="gramStart"/>
      <w:r w:rsidRPr="00511A44">
        <w:rPr>
          <w:rFonts w:hint="eastAsia"/>
          <w:color w:val="000000"/>
        </w:rPr>
        <w:t>Ｂ</w:t>
      </w:r>
      <w:proofErr w:type="gramEnd"/>
      <w:r w:rsidRPr="00511A44">
        <w:rPr>
          <w:rFonts w:hint="eastAsia"/>
          <w:color w:val="000000"/>
        </w:rPr>
        <w:t>)</w:t>
      </w:r>
      <w:r w:rsidRPr="00511A44">
        <w:rPr>
          <w:rFonts w:hint="eastAsia"/>
          <w:color w:val="000000"/>
        </w:rPr>
        <w:t xml:space="preserve">酒是由穀類或水果發酵製成的產品　</w:t>
      </w:r>
      <w:r w:rsidRPr="00511A44">
        <w:rPr>
          <w:rFonts w:hint="eastAsia"/>
          <w:color w:val="000000"/>
        </w:rPr>
        <w:t>(</w:t>
      </w:r>
      <w:proofErr w:type="gramStart"/>
      <w:r w:rsidRPr="00511A44">
        <w:rPr>
          <w:rFonts w:hint="eastAsia"/>
          <w:color w:val="000000"/>
        </w:rPr>
        <w:t>Ｃ</w:t>
      </w:r>
      <w:proofErr w:type="gramEnd"/>
      <w:r w:rsidRPr="00511A44">
        <w:rPr>
          <w:rFonts w:hint="eastAsia"/>
          <w:color w:val="000000"/>
        </w:rPr>
        <w:t>)</w:t>
      </w:r>
      <w:r w:rsidRPr="00511A44">
        <w:rPr>
          <w:rFonts w:hint="eastAsia"/>
          <w:color w:val="000000"/>
        </w:rPr>
        <w:t xml:space="preserve">分子很小，不須經過消化作用就可以進入血管並擴散到全身　</w:t>
      </w:r>
      <w:r w:rsidRPr="00511A44">
        <w:rPr>
          <w:rFonts w:hint="eastAsia"/>
          <w:color w:val="000000"/>
        </w:rPr>
        <w:t>(</w:t>
      </w:r>
      <w:proofErr w:type="gramStart"/>
      <w:r w:rsidRPr="00511A44">
        <w:rPr>
          <w:rFonts w:hint="eastAsia"/>
          <w:color w:val="000000"/>
        </w:rPr>
        <w:t>Ｄ</w:t>
      </w:r>
      <w:proofErr w:type="gramEnd"/>
      <w:r w:rsidRPr="00511A44">
        <w:rPr>
          <w:rFonts w:hint="eastAsia"/>
          <w:color w:val="000000"/>
        </w:rPr>
        <w:t>)</w:t>
      </w:r>
      <w:r w:rsidRPr="00511A44">
        <w:rPr>
          <w:rFonts w:hint="eastAsia"/>
          <w:color w:val="000000"/>
        </w:rPr>
        <w:t>喝酒後在短時間內，酒精就會影響到腦神經系統，導致行為能力無法自主。</w:t>
      </w:r>
    </w:p>
    <w:p w:rsidR="00927118" w:rsidRDefault="00596CFA">
      <w:pPr>
        <w:pStyle w:val="Normal6b9215b6-6f39-43d7-81db-1cb5aa32d353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7" w:name="Z_758a4c06_bd34_4db2_9545_1907c7160b43"/>
      <w:bookmarkEnd w:id="16"/>
      <w:r>
        <w:rPr>
          <w:color w:val="000000"/>
        </w:rPr>
        <w:t xml:space="preserve">(   ) </w:t>
      </w:r>
      <w:r>
        <w:rPr>
          <w:rFonts w:hint="eastAsia"/>
          <w:color w:val="000000"/>
        </w:rPr>
        <w:t>下列何者中</w:t>
      </w:r>
      <w:r>
        <w:rPr>
          <w:rFonts w:hint="eastAsia"/>
          <w:color w:val="000000"/>
          <w:u w:val="double"/>
        </w:rPr>
        <w:t>沒有</w:t>
      </w:r>
      <w:r>
        <w:rPr>
          <w:rFonts w:hint="eastAsia"/>
          <w:color w:val="000000"/>
        </w:rPr>
        <w:t xml:space="preserve">讓人成癮特性的物質？　</w:t>
      </w:r>
      <w:r>
        <w:br/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Ａ</w:t>
      </w:r>
      <w:proofErr w:type="gramEnd"/>
      <w:r>
        <w:rPr>
          <w:rFonts w:ascii="標楷體" w:hAnsi="標楷體" w:hint="eastAsia"/>
          <w:color w:val="000000"/>
        </w:rPr>
        <w:t>)</w:t>
      </w:r>
      <w:r w:rsidR="001B0349">
        <w:rPr>
          <w:rFonts w:hint="eastAsia"/>
          <w:color w:val="000000"/>
        </w:rPr>
        <w:t>咖啡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Ｂ</w:t>
      </w:r>
      <w:proofErr w:type="gramEnd"/>
      <w:r>
        <w:rPr>
          <w:rFonts w:ascii="標楷體" w:hAnsi="標楷體" w:hint="eastAsia"/>
          <w:color w:val="000000"/>
        </w:rPr>
        <w:t>)</w:t>
      </w:r>
      <w:r w:rsidR="001B0349">
        <w:rPr>
          <w:rFonts w:ascii="標楷體" w:hAnsi="標楷體" w:hint="eastAsia"/>
          <w:color w:val="000000"/>
        </w:rPr>
        <w:t>天然現打</w:t>
      </w:r>
      <w:r w:rsidR="001B0349">
        <w:rPr>
          <w:rFonts w:hint="eastAsia"/>
          <w:color w:val="000000"/>
        </w:rPr>
        <w:t>蔬菜汁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Ｃ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酒精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Ｄ</w:t>
      </w:r>
      <w:proofErr w:type="gramEnd"/>
      <w:r>
        <w:rPr>
          <w:rFonts w:ascii="標楷體" w:hAnsi="標楷體" w:hint="eastAsia"/>
          <w:color w:val="000000"/>
        </w:rPr>
        <w:t>)</w:t>
      </w:r>
      <w:proofErr w:type="gramStart"/>
      <w:r>
        <w:rPr>
          <w:rFonts w:hint="eastAsia"/>
          <w:color w:val="000000"/>
        </w:rPr>
        <w:t>菸</w:t>
      </w:r>
      <w:proofErr w:type="gramEnd"/>
      <w:r>
        <w:rPr>
          <w:rFonts w:hint="eastAsia"/>
          <w:color w:val="000000"/>
        </w:rPr>
        <w:t>品。</w:t>
      </w:r>
    </w:p>
    <w:p w:rsidR="00927118" w:rsidRDefault="00596CFA">
      <w:pPr>
        <w:pStyle w:val="Normal6b9215b6-6f39-43d7-81db-1cb5aa32d353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8" w:name="Z_435d3142_f461_44ce_8d3f_8d44abfe5318"/>
      <w:bookmarkEnd w:id="17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關於檳榔的敘述，下列何者正確？　</w:t>
      </w:r>
      <w:r>
        <w:br/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Ａ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可以預防疾病，應該多加宣導服用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Ｂ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含有纖維，可以預防便</w:t>
      </w:r>
      <w:proofErr w:type="gramStart"/>
      <w:r>
        <w:rPr>
          <w:rFonts w:hint="eastAsia"/>
          <w:color w:val="000000"/>
        </w:rPr>
        <w:t>祕</w:t>
      </w:r>
      <w:proofErr w:type="gramEnd"/>
      <w:r>
        <w:rPr>
          <w:rFonts w:hint="eastAsia"/>
          <w:color w:val="000000"/>
        </w:rPr>
        <w:t xml:space="preserve">的發生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Ｃ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檳榔西施可以作為觀光資源，吸引外國人來</w:t>
      </w:r>
      <w:r>
        <w:rPr>
          <w:rFonts w:hint="eastAsia"/>
          <w:color w:val="000000"/>
          <w:u w:val="single"/>
        </w:rPr>
        <w:t>臺灣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Ｄ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山坡地栽植檳榔樹會破壞水土保持，造成土壤流失。</w:t>
      </w:r>
    </w:p>
    <w:p w:rsidR="00927118" w:rsidRDefault="00596CFA">
      <w:pPr>
        <w:pStyle w:val="Normal6b9215b6-6f39-43d7-81db-1cb5aa32d353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9" w:name="Z_95f36b8e_47a8_448e_bb8e_3bf3c8a48d31"/>
      <w:bookmarkEnd w:id="18"/>
      <w:r>
        <w:rPr>
          <w:color w:val="000000"/>
        </w:rPr>
        <w:t xml:space="preserve">(   ) </w:t>
      </w:r>
      <w:r w:rsidRPr="00511A44">
        <w:rPr>
          <w:rFonts w:hint="eastAsia"/>
          <w:color w:val="000000"/>
        </w:rPr>
        <w:t>政府規定酒後不可駕車，哪</w:t>
      </w:r>
      <w:proofErr w:type="gramStart"/>
      <w:r w:rsidRPr="00511A44">
        <w:rPr>
          <w:rFonts w:hint="eastAsia"/>
          <w:color w:val="000000"/>
        </w:rPr>
        <w:t>個</w:t>
      </w:r>
      <w:proofErr w:type="gramEnd"/>
      <w:r w:rsidRPr="00511A44">
        <w:rPr>
          <w:rFonts w:hint="eastAsia"/>
          <w:color w:val="000000"/>
        </w:rPr>
        <w:t xml:space="preserve">原因為非？　</w:t>
      </w:r>
      <w:r>
        <w:br/>
      </w:r>
      <w:r w:rsidRPr="00511A44">
        <w:rPr>
          <w:rFonts w:hint="eastAsia"/>
          <w:color w:val="000000"/>
        </w:rPr>
        <w:t>(</w:t>
      </w:r>
      <w:proofErr w:type="gramStart"/>
      <w:r w:rsidRPr="00511A44">
        <w:rPr>
          <w:rFonts w:hint="eastAsia"/>
          <w:color w:val="000000"/>
        </w:rPr>
        <w:t>Ａ</w:t>
      </w:r>
      <w:proofErr w:type="gramEnd"/>
      <w:r w:rsidRPr="00511A44">
        <w:rPr>
          <w:rFonts w:hint="eastAsia"/>
          <w:color w:val="000000"/>
        </w:rPr>
        <w:t>)</w:t>
      </w:r>
      <w:r w:rsidRPr="00511A44">
        <w:rPr>
          <w:rFonts w:hint="eastAsia"/>
          <w:color w:val="000000"/>
        </w:rPr>
        <w:t xml:space="preserve">酒後判斷力會變遲鈍　</w:t>
      </w:r>
      <w:r w:rsidRPr="00511A44">
        <w:rPr>
          <w:rFonts w:hint="eastAsia"/>
          <w:color w:val="000000"/>
        </w:rPr>
        <w:t>(</w:t>
      </w:r>
      <w:proofErr w:type="gramStart"/>
      <w:r w:rsidRPr="00511A44">
        <w:rPr>
          <w:rFonts w:hint="eastAsia"/>
          <w:color w:val="000000"/>
        </w:rPr>
        <w:t>Ｂ</w:t>
      </w:r>
      <w:proofErr w:type="gramEnd"/>
      <w:r w:rsidRPr="00511A44">
        <w:rPr>
          <w:rFonts w:hint="eastAsia"/>
          <w:color w:val="000000"/>
        </w:rPr>
        <w:t>)</w:t>
      </w:r>
      <w:r w:rsidRPr="00511A44">
        <w:rPr>
          <w:rFonts w:hint="eastAsia"/>
          <w:color w:val="000000"/>
        </w:rPr>
        <w:t xml:space="preserve">酒後精神不易集中　</w:t>
      </w:r>
      <w:r w:rsidRPr="00511A44">
        <w:rPr>
          <w:rFonts w:hint="eastAsia"/>
          <w:color w:val="000000"/>
        </w:rPr>
        <w:t>(</w:t>
      </w:r>
      <w:proofErr w:type="gramStart"/>
      <w:r w:rsidRPr="00511A44">
        <w:rPr>
          <w:rFonts w:hint="eastAsia"/>
          <w:color w:val="000000"/>
        </w:rPr>
        <w:t>Ｃ</w:t>
      </w:r>
      <w:proofErr w:type="gramEnd"/>
      <w:r w:rsidRPr="00511A44">
        <w:rPr>
          <w:rFonts w:hint="eastAsia"/>
          <w:color w:val="000000"/>
        </w:rPr>
        <w:t>)</w:t>
      </w:r>
      <w:r w:rsidRPr="00511A44">
        <w:rPr>
          <w:rFonts w:hint="eastAsia"/>
          <w:color w:val="000000"/>
        </w:rPr>
        <w:t xml:space="preserve">酒後神經反應加快，易開快車　</w:t>
      </w:r>
      <w:r w:rsidRPr="00511A44">
        <w:rPr>
          <w:rFonts w:hint="eastAsia"/>
          <w:color w:val="000000"/>
        </w:rPr>
        <w:t>(</w:t>
      </w:r>
      <w:proofErr w:type="gramStart"/>
      <w:r w:rsidRPr="00511A44">
        <w:rPr>
          <w:rFonts w:hint="eastAsia"/>
          <w:color w:val="000000"/>
        </w:rPr>
        <w:t>Ｄ</w:t>
      </w:r>
      <w:proofErr w:type="gramEnd"/>
      <w:r w:rsidRPr="00511A44">
        <w:rPr>
          <w:rFonts w:hint="eastAsia"/>
          <w:color w:val="000000"/>
        </w:rPr>
        <w:t>)</w:t>
      </w:r>
      <w:r w:rsidRPr="00511A44">
        <w:rPr>
          <w:rFonts w:hint="eastAsia"/>
          <w:color w:val="000000"/>
        </w:rPr>
        <w:t>酒後影響肢體的神經協調，會步履不穩。</w:t>
      </w:r>
    </w:p>
    <w:p w:rsidR="00805CBE" w:rsidRDefault="00805CBE" w:rsidP="00805CBE">
      <w:pPr>
        <w:pStyle w:val="Normal5689acff-10a6-4168-a3cc-042d9ef194ce"/>
        <w:numPr>
          <w:ilvl w:val="0"/>
          <w:numId w:val="31"/>
        </w:numPr>
        <w:tabs>
          <w:tab w:val="clear" w:pos="420"/>
        </w:tabs>
        <w:snapToGrid w:val="0"/>
        <w:rPr>
          <w:color w:val="000000"/>
        </w:rPr>
      </w:pPr>
      <w:bookmarkStart w:id="20" w:name="Z_86c58e4b_bd73_47d9_aadb_b4a932aa2716"/>
      <w:bookmarkEnd w:id="19"/>
      <w:r>
        <w:rPr>
          <w:color w:val="000000"/>
        </w:rPr>
        <w:t xml:space="preserve">(   ) </w:t>
      </w:r>
      <w:r w:rsidRPr="00874D8F">
        <w:rPr>
          <w:rFonts w:hint="eastAsia"/>
          <w:color w:val="000000"/>
        </w:rPr>
        <w:t>關於性衝動，下列何者</w:t>
      </w:r>
      <w:r w:rsidRPr="006267FF">
        <w:rPr>
          <w:rFonts w:hint="eastAsia"/>
          <w:color w:val="000000"/>
          <w:u w:val="double"/>
        </w:rPr>
        <w:t>錯誤</w:t>
      </w:r>
      <w:r w:rsidRPr="00874D8F">
        <w:rPr>
          <w:rFonts w:hint="eastAsia"/>
          <w:color w:val="000000"/>
        </w:rPr>
        <w:t xml:space="preserve">？　</w:t>
      </w:r>
      <w:r>
        <w:br/>
      </w:r>
      <w:r w:rsidRPr="00874D8F">
        <w:rPr>
          <w:rFonts w:ascii="標楷體" w:hAnsi="標楷體" w:hint="eastAsia"/>
          <w:color w:val="000000"/>
        </w:rPr>
        <w:t>(</w:t>
      </w:r>
      <w:proofErr w:type="gramStart"/>
      <w:r w:rsidRPr="00874D8F">
        <w:rPr>
          <w:rFonts w:ascii="標楷體" w:hAnsi="標楷體" w:hint="eastAsia"/>
          <w:color w:val="000000"/>
        </w:rPr>
        <w:t>Ａ</w:t>
      </w:r>
      <w:proofErr w:type="gramEnd"/>
      <w:r w:rsidRPr="00874D8F">
        <w:rPr>
          <w:rFonts w:ascii="標楷體" w:hAnsi="標楷體" w:hint="eastAsia"/>
          <w:color w:val="000000"/>
        </w:rPr>
        <w:t>)</w:t>
      </w:r>
      <w:r w:rsidRPr="00874D8F">
        <w:rPr>
          <w:rFonts w:hint="eastAsia"/>
          <w:color w:val="000000"/>
        </w:rPr>
        <w:t xml:space="preserve">男女都會有，是正常的　</w:t>
      </w:r>
      <w:r w:rsidRPr="00874D8F">
        <w:rPr>
          <w:rFonts w:ascii="標楷體" w:hAnsi="標楷體" w:hint="eastAsia"/>
          <w:color w:val="000000"/>
        </w:rPr>
        <w:t>(</w:t>
      </w:r>
      <w:proofErr w:type="gramStart"/>
      <w:r w:rsidRPr="00874D8F">
        <w:rPr>
          <w:rFonts w:ascii="標楷體" w:hAnsi="標楷體" w:hint="eastAsia"/>
          <w:color w:val="000000"/>
        </w:rPr>
        <w:t>Ｂ</w:t>
      </w:r>
      <w:proofErr w:type="gramEnd"/>
      <w:r w:rsidRPr="00874D8F">
        <w:rPr>
          <w:rFonts w:ascii="標楷體" w:hAnsi="標楷體" w:hint="eastAsia"/>
          <w:color w:val="000000"/>
        </w:rPr>
        <w:t>)</w:t>
      </w:r>
      <w:r w:rsidRPr="00874D8F">
        <w:rPr>
          <w:rFonts w:hint="eastAsia"/>
          <w:color w:val="000000"/>
        </w:rPr>
        <w:t xml:space="preserve">自慰是由自己撫弄生殖器官而獲得性滿足的過程，須找隱密的地方　</w:t>
      </w:r>
      <w:r w:rsidRPr="00874D8F">
        <w:rPr>
          <w:rFonts w:ascii="標楷體" w:hAnsi="標楷體" w:hint="eastAsia"/>
          <w:color w:val="000000"/>
        </w:rPr>
        <w:t>(</w:t>
      </w:r>
      <w:proofErr w:type="gramStart"/>
      <w:r w:rsidRPr="00874D8F">
        <w:rPr>
          <w:rFonts w:ascii="標楷體" w:hAnsi="標楷體" w:hint="eastAsia"/>
          <w:color w:val="000000"/>
        </w:rPr>
        <w:t>Ｃ</w:t>
      </w:r>
      <w:proofErr w:type="gramEnd"/>
      <w:r w:rsidRPr="00874D8F">
        <w:rPr>
          <w:rFonts w:ascii="標楷體" w:hAnsi="標楷體" w:hint="eastAsia"/>
          <w:color w:val="000000"/>
        </w:rPr>
        <w:t>)</w:t>
      </w:r>
      <w:r w:rsidRPr="00874D8F">
        <w:rPr>
          <w:rFonts w:hint="eastAsia"/>
          <w:color w:val="000000"/>
        </w:rPr>
        <w:t xml:space="preserve">自慰是解決性衝動的方法之一，但頻率高會影響生育　</w:t>
      </w:r>
      <w:r w:rsidRPr="00874D8F">
        <w:rPr>
          <w:rFonts w:ascii="標楷體" w:hAnsi="標楷體" w:hint="eastAsia"/>
          <w:color w:val="000000"/>
        </w:rPr>
        <w:t>(</w:t>
      </w:r>
      <w:proofErr w:type="gramStart"/>
      <w:r w:rsidRPr="00874D8F">
        <w:rPr>
          <w:rFonts w:ascii="標楷體" w:hAnsi="標楷體" w:hint="eastAsia"/>
          <w:color w:val="000000"/>
        </w:rPr>
        <w:t>Ｄ</w:t>
      </w:r>
      <w:proofErr w:type="gramEnd"/>
      <w:r w:rsidRPr="00874D8F">
        <w:rPr>
          <w:rFonts w:ascii="標楷體" w:hAnsi="標楷體" w:hint="eastAsia"/>
          <w:color w:val="000000"/>
        </w:rPr>
        <w:t>)</w:t>
      </w:r>
      <w:r w:rsidRPr="00874D8F">
        <w:rPr>
          <w:rFonts w:hint="eastAsia"/>
          <w:color w:val="000000"/>
        </w:rPr>
        <w:t>可透過培養個人興趣，減少性刺激和轉移注意力減少性衝動。</w:t>
      </w:r>
    </w:p>
    <w:p w:rsidR="00805CBE" w:rsidRDefault="00805CBE" w:rsidP="00805CBE">
      <w:pPr>
        <w:pStyle w:val="Normal5689acff-10a6-4168-a3cc-042d9ef194ce"/>
        <w:numPr>
          <w:ilvl w:val="0"/>
          <w:numId w:val="31"/>
        </w:numPr>
        <w:tabs>
          <w:tab w:val="clear" w:pos="420"/>
        </w:tabs>
        <w:snapToGrid w:val="0"/>
        <w:rPr>
          <w:color w:val="000000"/>
        </w:rPr>
      </w:pPr>
      <w:bookmarkStart w:id="21" w:name="Z_a74a3cc7_c5ce_446c_a59c_3eb3cce619bc"/>
      <w:bookmarkEnd w:id="20"/>
      <w:r>
        <w:rPr>
          <w:color w:val="000000"/>
        </w:rPr>
        <w:t xml:space="preserve">(   ) </w:t>
      </w:r>
      <w:r w:rsidRPr="002B7D76">
        <w:rPr>
          <w:rFonts w:hint="eastAsia"/>
          <w:color w:val="000000"/>
        </w:rPr>
        <w:t>上了國中後，</w:t>
      </w:r>
      <w:r w:rsidRPr="00383BDB">
        <w:rPr>
          <w:rFonts w:hint="eastAsia"/>
          <w:color w:val="000000"/>
          <w:u w:val="single"/>
        </w:rPr>
        <w:t>小明</w:t>
      </w:r>
      <w:r w:rsidRPr="002B7D76">
        <w:rPr>
          <w:rFonts w:hint="eastAsia"/>
          <w:color w:val="000000"/>
        </w:rPr>
        <w:t>開始有長鬍子、</w:t>
      </w:r>
      <w:proofErr w:type="gramStart"/>
      <w:r w:rsidRPr="002B7D76">
        <w:rPr>
          <w:rFonts w:hint="eastAsia"/>
          <w:color w:val="000000"/>
        </w:rPr>
        <w:t>長陰毛</w:t>
      </w:r>
      <w:proofErr w:type="gramEnd"/>
      <w:r w:rsidRPr="002B7D76">
        <w:rPr>
          <w:rFonts w:hint="eastAsia"/>
          <w:color w:val="000000"/>
        </w:rPr>
        <w:t>、肩膀變寬等身體改變，請問是進入到哪</w:t>
      </w:r>
      <w:proofErr w:type="gramStart"/>
      <w:r w:rsidRPr="002B7D76">
        <w:rPr>
          <w:rFonts w:hint="eastAsia"/>
          <w:color w:val="000000"/>
        </w:rPr>
        <w:t>個</w:t>
      </w:r>
      <w:proofErr w:type="gramEnd"/>
      <w:r w:rsidRPr="002B7D76">
        <w:rPr>
          <w:rFonts w:hint="eastAsia"/>
          <w:color w:val="000000"/>
        </w:rPr>
        <w:t xml:space="preserve">生長發育階段呢？　</w:t>
      </w:r>
      <w:r>
        <w:br/>
      </w:r>
      <w:r w:rsidRPr="002B7D76">
        <w:rPr>
          <w:rFonts w:ascii="標楷體" w:hAnsi="標楷體" w:hint="eastAsia"/>
          <w:color w:val="000000"/>
        </w:rPr>
        <w:t>(</w:t>
      </w:r>
      <w:proofErr w:type="gramStart"/>
      <w:r w:rsidRPr="002B7D76">
        <w:rPr>
          <w:rFonts w:ascii="標楷體" w:hAnsi="標楷體" w:hint="eastAsia"/>
          <w:color w:val="000000"/>
        </w:rPr>
        <w:t>Ａ</w:t>
      </w:r>
      <w:proofErr w:type="gramEnd"/>
      <w:r w:rsidRPr="002B7D76">
        <w:rPr>
          <w:rFonts w:ascii="標楷體" w:hAnsi="標楷體" w:hint="eastAsia"/>
          <w:color w:val="000000"/>
        </w:rPr>
        <w:t>)</w:t>
      </w:r>
      <w:r w:rsidRPr="002B7D76">
        <w:rPr>
          <w:rFonts w:hint="eastAsia"/>
          <w:color w:val="000000"/>
        </w:rPr>
        <w:t xml:space="preserve">嬰兒期　</w:t>
      </w:r>
      <w:r w:rsidRPr="002B7D76">
        <w:rPr>
          <w:rFonts w:ascii="標楷體" w:hAnsi="標楷體" w:hint="eastAsia"/>
          <w:color w:val="000000"/>
        </w:rPr>
        <w:t>(</w:t>
      </w:r>
      <w:proofErr w:type="gramStart"/>
      <w:r w:rsidRPr="002B7D76">
        <w:rPr>
          <w:rFonts w:ascii="標楷體" w:hAnsi="標楷體" w:hint="eastAsia"/>
          <w:color w:val="000000"/>
        </w:rPr>
        <w:t>Ｂ</w:t>
      </w:r>
      <w:proofErr w:type="gramEnd"/>
      <w:r w:rsidRPr="002B7D76">
        <w:rPr>
          <w:rFonts w:ascii="標楷體" w:hAnsi="標楷體" w:hint="eastAsia"/>
          <w:color w:val="000000"/>
        </w:rPr>
        <w:t>)</w:t>
      </w:r>
      <w:r w:rsidRPr="002B7D76">
        <w:rPr>
          <w:rFonts w:hint="eastAsia"/>
          <w:color w:val="000000"/>
        </w:rPr>
        <w:t xml:space="preserve">兒童期　</w:t>
      </w:r>
      <w:r w:rsidRPr="002B7D76">
        <w:rPr>
          <w:rFonts w:ascii="標楷體" w:hAnsi="標楷體" w:hint="eastAsia"/>
          <w:color w:val="000000"/>
        </w:rPr>
        <w:t>(</w:t>
      </w:r>
      <w:proofErr w:type="gramStart"/>
      <w:r w:rsidRPr="002B7D76">
        <w:rPr>
          <w:rFonts w:ascii="標楷體" w:hAnsi="標楷體" w:hint="eastAsia"/>
          <w:color w:val="000000"/>
        </w:rPr>
        <w:t>Ｃ</w:t>
      </w:r>
      <w:proofErr w:type="gramEnd"/>
      <w:r w:rsidRPr="002B7D76">
        <w:rPr>
          <w:rFonts w:ascii="標楷體" w:hAnsi="標楷體" w:hint="eastAsia"/>
          <w:color w:val="000000"/>
        </w:rPr>
        <w:t>)</w:t>
      </w:r>
      <w:r w:rsidRPr="002B7D76">
        <w:rPr>
          <w:rFonts w:hint="eastAsia"/>
          <w:color w:val="000000"/>
        </w:rPr>
        <w:t xml:space="preserve">青春期　</w:t>
      </w:r>
      <w:r w:rsidRPr="002B7D76">
        <w:rPr>
          <w:rFonts w:ascii="標楷體" w:hAnsi="標楷體" w:hint="eastAsia"/>
          <w:color w:val="000000"/>
        </w:rPr>
        <w:t>(</w:t>
      </w:r>
      <w:proofErr w:type="gramStart"/>
      <w:r w:rsidRPr="002B7D76">
        <w:rPr>
          <w:rFonts w:ascii="標楷體" w:hAnsi="標楷體" w:hint="eastAsia"/>
          <w:color w:val="000000"/>
        </w:rPr>
        <w:t>Ｄ</w:t>
      </w:r>
      <w:proofErr w:type="gramEnd"/>
      <w:r w:rsidRPr="002B7D76">
        <w:rPr>
          <w:rFonts w:ascii="標楷體" w:hAnsi="標楷體" w:hint="eastAsia"/>
          <w:color w:val="000000"/>
        </w:rPr>
        <w:t>)</w:t>
      </w:r>
      <w:r w:rsidRPr="002B7D76">
        <w:rPr>
          <w:rFonts w:hint="eastAsia"/>
          <w:color w:val="000000"/>
        </w:rPr>
        <w:t>成年期。</w:t>
      </w:r>
    </w:p>
    <w:p w:rsidR="00805CBE" w:rsidRDefault="00805CBE" w:rsidP="00805CBE">
      <w:pPr>
        <w:pStyle w:val="Normal5689acff-10a6-4168-a3cc-042d9ef194ce"/>
        <w:numPr>
          <w:ilvl w:val="0"/>
          <w:numId w:val="31"/>
        </w:numPr>
        <w:tabs>
          <w:tab w:val="clear" w:pos="420"/>
        </w:tabs>
        <w:snapToGrid w:val="0"/>
        <w:rPr>
          <w:color w:val="000000"/>
        </w:rPr>
      </w:pPr>
      <w:bookmarkStart w:id="22" w:name="Z_da9d8d13_cab5_4195_a657_c85b499f6223"/>
      <w:bookmarkEnd w:id="21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有關男女青春期及生殖器官之比較，何者正確？　</w:t>
      </w:r>
      <w:r>
        <w:br/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Ａ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女性青春期比男性晚開始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Ｂ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女性主要的生殖器官為卵巢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Ｃ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女性應注意經期中不要運動，以免身體不適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Ｄ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夢遺會使精液流失而身體虛弱，應盡快就醫。</w:t>
      </w:r>
    </w:p>
    <w:p w:rsidR="00805CBE" w:rsidRDefault="00805CBE" w:rsidP="00805CBE">
      <w:pPr>
        <w:pStyle w:val="Normal5689acff-10a6-4168-a3cc-042d9ef194ce"/>
        <w:numPr>
          <w:ilvl w:val="0"/>
          <w:numId w:val="31"/>
        </w:numPr>
        <w:tabs>
          <w:tab w:val="clear" w:pos="420"/>
        </w:tabs>
        <w:snapToGrid w:val="0"/>
        <w:rPr>
          <w:color w:val="000000"/>
        </w:rPr>
      </w:pPr>
      <w:bookmarkStart w:id="23" w:name="Z_eedba76a_7472_4926_840b_d30c0615048b"/>
      <w:bookmarkEnd w:id="22"/>
      <w:r>
        <w:rPr>
          <w:color w:val="000000"/>
        </w:rPr>
        <w:t xml:space="preserve">(   ) </w:t>
      </w:r>
      <w:r w:rsidRPr="00F25095">
        <w:rPr>
          <w:rFonts w:hint="eastAsia"/>
          <w:color w:val="000000"/>
        </w:rPr>
        <w:t>關於男性</w:t>
      </w:r>
      <w:proofErr w:type="gramStart"/>
      <w:r>
        <w:rPr>
          <w:rFonts w:hint="eastAsia"/>
          <w:color w:val="000000"/>
        </w:rPr>
        <w:t>性</w:t>
      </w:r>
      <w:proofErr w:type="gramEnd"/>
      <w:r w:rsidRPr="00F25095">
        <w:rPr>
          <w:rFonts w:hint="eastAsia"/>
          <w:color w:val="000000"/>
        </w:rPr>
        <w:t>生理，</w:t>
      </w:r>
      <w:r w:rsidRPr="0001595D">
        <w:rPr>
          <w:rFonts w:hint="eastAsia"/>
          <w:color w:val="000000"/>
        </w:rPr>
        <w:t xml:space="preserve">下列敘述何者正確？　</w:t>
      </w:r>
      <w:r>
        <w:br/>
      </w:r>
      <w:r w:rsidRPr="0001595D">
        <w:rPr>
          <w:rFonts w:ascii="標楷體" w:hAnsi="標楷體" w:hint="eastAsia"/>
          <w:color w:val="000000"/>
        </w:rPr>
        <w:t>(</w:t>
      </w:r>
      <w:proofErr w:type="gramStart"/>
      <w:r w:rsidRPr="0001595D">
        <w:rPr>
          <w:rFonts w:ascii="標楷體" w:hAnsi="標楷體" w:hint="eastAsia"/>
          <w:color w:val="000000"/>
        </w:rPr>
        <w:t>Ａ</w:t>
      </w:r>
      <w:proofErr w:type="gramEnd"/>
      <w:r w:rsidRPr="0001595D">
        <w:rPr>
          <w:rFonts w:ascii="標楷體" w:hAnsi="標楷體" w:hint="eastAsia"/>
          <w:color w:val="000000"/>
        </w:rPr>
        <w:t>)</w:t>
      </w:r>
      <w:r w:rsidRPr="0001595D">
        <w:rPr>
          <w:rFonts w:hint="eastAsia"/>
          <w:color w:val="000000"/>
        </w:rPr>
        <w:t xml:space="preserve">陰莖大小、長短是決定性功能的主要因素　</w:t>
      </w:r>
      <w:r w:rsidRPr="0001595D">
        <w:rPr>
          <w:rFonts w:ascii="標楷體" w:hAnsi="標楷體" w:hint="eastAsia"/>
          <w:color w:val="000000"/>
        </w:rPr>
        <w:t>(</w:t>
      </w:r>
      <w:proofErr w:type="gramStart"/>
      <w:r w:rsidRPr="0001595D">
        <w:rPr>
          <w:rFonts w:ascii="標楷體" w:hAnsi="標楷體" w:hint="eastAsia"/>
          <w:color w:val="000000"/>
        </w:rPr>
        <w:t>Ｂ</w:t>
      </w:r>
      <w:proofErr w:type="gramEnd"/>
      <w:r w:rsidRPr="0001595D">
        <w:rPr>
          <w:rFonts w:ascii="標楷體" w:hAnsi="標楷體" w:hint="eastAsia"/>
          <w:color w:val="000000"/>
        </w:rPr>
        <w:t>)</w:t>
      </w:r>
      <w:r w:rsidRPr="0001595D">
        <w:rPr>
          <w:rFonts w:hint="eastAsia"/>
          <w:color w:val="000000"/>
        </w:rPr>
        <w:t>男性</w:t>
      </w:r>
      <w:proofErr w:type="gramStart"/>
      <w:r w:rsidRPr="0001595D">
        <w:rPr>
          <w:rFonts w:hint="eastAsia"/>
          <w:color w:val="000000"/>
        </w:rPr>
        <w:t>勃</w:t>
      </w:r>
      <w:proofErr w:type="gramEnd"/>
      <w:r w:rsidRPr="0001595D">
        <w:rPr>
          <w:rFonts w:hint="eastAsia"/>
          <w:color w:val="000000"/>
        </w:rPr>
        <w:t xml:space="preserve">起頻繁，一定是看太多色情媒體的關係　</w:t>
      </w:r>
      <w:r w:rsidRPr="0001595D">
        <w:rPr>
          <w:rFonts w:ascii="標楷體" w:hAnsi="標楷體" w:hint="eastAsia"/>
          <w:color w:val="000000"/>
        </w:rPr>
        <w:t>(</w:t>
      </w:r>
      <w:proofErr w:type="gramStart"/>
      <w:r w:rsidRPr="0001595D">
        <w:rPr>
          <w:rFonts w:ascii="標楷體" w:hAnsi="標楷體" w:hint="eastAsia"/>
          <w:color w:val="000000"/>
        </w:rPr>
        <w:t>Ｃ</w:t>
      </w:r>
      <w:proofErr w:type="gramEnd"/>
      <w:r w:rsidRPr="0001595D">
        <w:rPr>
          <w:rFonts w:ascii="標楷體" w:hAnsi="標楷體" w:hint="eastAsia"/>
          <w:color w:val="000000"/>
        </w:rPr>
        <w:t>)</w:t>
      </w:r>
      <w:r w:rsidRPr="0001595D">
        <w:rPr>
          <w:rFonts w:hint="eastAsia"/>
          <w:color w:val="000000"/>
        </w:rPr>
        <w:t xml:space="preserve">男生包皮若太長時，一定要割除以免影響性功能　</w:t>
      </w:r>
      <w:r w:rsidRPr="005B1D42">
        <w:rPr>
          <w:rFonts w:ascii="標楷體" w:hAnsi="標楷體" w:hint="eastAsia"/>
          <w:color w:val="000000"/>
        </w:rPr>
        <w:t>(</w:t>
      </w:r>
      <w:proofErr w:type="gramStart"/>
      <w:r w:rsidRPr="005B1D42">
        <w:rPr>
          <w:rFonts w:ascii="標楷體" w:hAnsi="標楷體" w:hint="eastAsia"/>
          <w:color w:val="000000"/>
        </w:rPr>
        <w:t>Ｄ</w:t>
      </w:r>
      <w:proofErr w:type="gramEnd"/>
      <w:r w:rsidRPr="005B1D42">
        <w:rPr>
          <w:rFonts w:ascii="標楷體" w:hAnsi="標楷體" w:hint="eastAsia"/>
          <w:color w:val="000000"/>
        </w:rPr>
        <w:t>)</w:t>
      </w:r>
      <w:r w:rsidRPr="005B1D42">
        <w:rPr>
          <w:rFonts w:hint="eastAsia"/>
          <w:color w:val="000000"/>
        </w:rPr>
        <w:t>過度將注意力放在自慰上，可能會影響日常生活。</w:t>
      </w:r>
    </w:p>
    <w:p w:rsidR="00A553F8" w:rsidRPr="00A553F8" w:rsidRDefault="00805CBE" w:rsidP="00A553F8">
      <w:pPr>
        <w:pStyle w:val="Normal5689acff-10a6-4168-a3cc-042d9ef194ce"/>
        <w:numPr>
          <w:ilvl w:val="0"/>
          <w:numId w:val="31"/>
        </w:numPr>
        <w:tabs>
          <w:tab w:val="clear" w:pos="420"/>
        </w:tabs>
        <w:snapToGrid w:val="0"/>
        <w:rPr>
          <w:rFonts w:hint="eastAsia"/>
          <w:color w:val="000000"/>
        </w:rPr>
      </w:pPr>
      <w:bookmarkStart w:id="24" w:name="Z_f49b5377_9bff_4138_9045_a2cd45bde96a"/>
      <w:bookmarkEnd w:id="23"/>
      <w:r>
        <w:rPr>
          <w:color w:val="000000"/>
        </w:rPr>
        <w:t xml:space="preserve">(   ) </w:t>
      </w:r>
      <w:r>
        <w:rPr>
          <w:rFonts w:hint="eastAsia"/>
          <w:color w:val="000000"/>
        </w:rPr>
        <w:t>關於女性生殖器官的功用，哪些是正確的？甲</w:t>
      </w:r>
      <w:proofErr w:type="gramStart"/>
      <w:r>
        <w:rPr>
          <w:rFonts w:hint="eastAsia"/>
          <w:color w:val="000000"/>
        </w:rPr>
        <w:t>—</w:t>
      </w:r>
      <w:proofErr w:type="gramEnd"/>
      <w:r>
        <w:rPr>
          <w:rFonts w:hint="eastAsia"/>
          <w:color w:val="000000"/>
        </w:rPr>
        <w:t>陰道又稱產道，是月經及生產的出口，也是接受精子的入口；乙</w:t>
      </w:r>
      <w:proofErr w:type="gramStart"/>
      <w:r>
        <w:rPr>
          <w:rFonts w:hint="eastAsia"/>
          <w:color w:val="000000"/>
        </w:rPr>
        <w:t>—</w:t>
      </w:r>
      <w:proofErr w:type="gramEnd"/>
      <w:r>
        <w:rPr>
          <w:rFonts w:hint="eastAsia"/>
          <w:color w:val="000000"/>
        </w:rPr>
        <w:t>子宮是精卵受精的地方；丙</w:t>
      </w:r>
      <w:proofErr w:type="gramStart"/>
      <w:r>
        <w:rPr>
          <w:rFonts w:hint="eastAsia"/>
          <w:color w:val="000000"/>
        </w:rPr>
        <w:t>—</w:t>
      </w:r>
      <w:proofErr w:type="gramEnd"/>
      <w:r>
        <w:rPr>
          <w:rFonts w:hint="eastAsia"/>
          <w:color w:val="000000"/>
        </w:rPr>
        <w:t>輸卵管是胎兒發育的場所；丁</w:t>
      </w:r>
      <w:proofErr w:type="gramStart"/>
      <w:r>
        <w:rPr>
          <w:rFonts w:hint="eastAsia"/>
          <w:color w:val="000000"/>
        </w:rPr>
        <w:t>—</w:t>
      </w:r>
      <w:proofErr w:type="gramEnd"/>
      <w:r>
        <w:rPr>
          <w:rFonts w:hint="eastAsia"/>
          <w:color w:val="000000"/>
        </w:rPr>
        <w:t xml:space="preserve">卵巢負責排卵及分泌女性荷爾蒙。　</w:t>
      </w:r>
      <w:r>
        <w:br/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Ａ</w:t>
      </w:r>
      <w:proofErr w:type="gramEnd"/>
      <w:r>
        <w:rPr>
          <w:rFonts w:ascii="標楷體" w:hAnsi="標楷體" w:hint="eastAsia"/>
          <w:color w:val="000000"/>
        </w:rPr>
        <w:t>)</w:t>
      </w:r>
      <w:proofErr w:type="gramStart"/>
      <w:r>
        <w:rPr>
          <w:rFonts w:hint="eastAsia"/>
          <w:color w:val="000000"/>
        </w:rPr>
        <w:t>甲丁</w:t>
      </w:r>
      <w:proofErr w:type="gramEnd"/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Ｂ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甲乙丙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Ｃ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甲乙丁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Ｄ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甲乙丙丁。</w:t>
      </w:r>
    </w:p>
    <w:bookmarkEnd w:id="24"/>
    <w:p w:rsidR="00927118" w:rsidRDefault="00A553F8" w:rsidP="00805CBE">
      <w:pPr>
        <w:pStyle w:val="Normal6b9215b6-6f39-43d7-81db-1cb5aa32d353"/>
        <w:snapToGrid w:val="0"/>
        <w:ind w:hanging="420"/>
      </w:pPr>
      <w:r>
        <w:rPr>
          <w:rFonts w:hint="eastAsia"/>
        </w:rPr>
        <w:t xml:space="preserve">  </w:t>
      </w:r>
      <w:bookmarkStart w:id="25" w:name="_GoBack"/>
      <w:r>
        <w:rPr>
          <w:rFonts w:hint="eastAsia"/>
        </w:rPr>
        <w:t>答案</w:t>
      </w:r>
      <w:r>
        <w:rPr>
          <w:rFonts w:hint="eastAsia"/>
        </w:rPr>
        <w:t xml:space="preserve">1-5 </w:t>
      </w:r>
      <w:r w:rsidR="00BD2E38">
        <w:rPr>
          <w:rFonts w:hint="eastAsia"/>
        </w:rPr>
        <w:t>AACBA   6-10BBBDC 11-15DCAAD 16-20DABDC 21-25CCBDA</w:t>
      </w:r>
    </w:p>
    <w:bookmarkEnd w:id="25"/>
    <w:p w:rsidR="00A553F8" w:rsidRDefault="00A553F8" w:rsidP="00805CBE">
      <w:pPr>
        <w:pStyle w:val="Normal6b9215b6-6f39-43d7-81db-1cb5aa32d353"/>
        <w:snapToGrid w:val="0"/>
        <w:ind w:hanging="420"/>
      </w:pPr>
    </w:p>
    <w:p w:rsidR="00A553F8" w:rsidRDefault="00A553F8" w:rsidP="00805CBE">
      <w:pPr>
        <w:pStyle w:val="Normal6b9215b6-6f39-43d7-81db-1cb5aa32d353"/>
        <w:snapToGrid w:val="0"/>
        <w:ind w:hanging="420"/>
      </w:pPr>
    </w:p>
    <w:p w:rsidR="00A553F8" w:rsidRDefault="00A553F8" w:rsidP="00805CBE">
      <w:pPr>
        <w:pStyle w:val="Normal6b9215b6-6f39-43d7-81db-1cb5aa32d353"/>
        <w:snapToGrid w:val="0"/>
        <w:ind w:hanging="420"/>
      </w:pPr>
    </w:p>
    <w:p w:rsidR="00A553F8" w:rsidRDefault="00A553F8" w:rsidP="00805CBE">
      <w:pPr>
        <w:pStyle w:val="Normal6b9215b6-6f39-43d7-81db-1cb5aa32d353"/>
        <w:snapToGrid w:val="0"/>
        <w:ind w:hanging="420"/>
      </w:pPr>
    </w:p>
    <w:p w:rsidR="00A553F8" w:rsidRDefault="00A553F8" w:rsidP="00805CBE">
      <w:pPr>
        <w:pStyle w:val="Normal6b9215b6-6f39-43d7-81db-1cb5aa32d353"/>
        <w:snapToGrid w:val="0"/>
        <w:ind w:hanging="420"/>
      </w:pPr>
    </w:p>
    <w:sectPr w:rsidR="00A553F8">
      <w:type w:val="continuous"/>
      <w:pgSz w:w="11900" w:h="16840"/>
      <w:pgMar w:top="567" w:right="567" w:bottom="567" w:left="567" w:header="720" w:footer="20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CFA" w:rsidRDefault="00596CFA">
      <w:pPr>
        <w:spacing w:line="240" w:lineRule="auto"/>
      </w:pPr>
      <w:r>
        <w:separator/>
      </w:r>
    </w:p>
  </w:endnote>
  <w:endnote w:type="continuationSeparator" w:id="0">
    <w:p w:rsidR="00596CFA" w:rsidRDefault="00596C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118" w:rsidRDefault="00596CFA">
    <w:pPr>
      <w:pStyle w:val="Normal6b9215b6-6f39-43d7-81db-1cb5aa32d353"/>
      <w:framePr w:wrap="around" w:vAnchor="text" w:hAnchor="margin" w:xAlign="center" w:y="1"/>
    </w:pP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</w:p>
  <w:p w:rsidR="00927118" w:rsidRDefault="00927118">
    <w:pPr>
      <w:pStyle w:val="Normal6b9215b6-6f39-43d7-81db-1cb5aa32d35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7461875"/>
      <w:docPartObj>
        <w:docPartGallery w:val="Page Numbers (Bottom of Page)"/>
        <w:docPartUnique/>
      </w:docPartObj>
    </w:sdtPr>
    <w:sdtEndPr/>
    <w:sdtContent>
      <w:p w:rsidR="00927118" w:rsidRDefault="00596CFA">
        <w:pPr>
          <w:pStyle w:val="Normal6b9215b6-6f39-43d7-81db-1cb5aa32d35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F6E" w:rsidRPr="00FF1F6E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CFA" w:rsidRDefault="00596CFA">
      <w:pPr>
        <w:spacing w:line="240" w:lineRule="auto"/>
      </w:pPr>
      <w:r>
        <w:separator/>
      </w:r>
    </w:p>
  </w:footnote>
  <w:footnote w:type="continuationSeparator" w:id="0">
    <w:p w:rsidR="00596CFA" w:rsidRDefault="00596C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BB9"/>
    <w:multiLevelType w:val="multilevel"/>
    <w:tmpl w:val="E248902C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" w15:restartNumberingAfterBreak="0">
    <w:nsid w:val="0BA90DE6"/>
    <w:multiLevelType w:val="hybridMultilevel"/>
    <w:tmpl w:val="BF50D0F8"/>
    <w:lvl w:ilvl="0" w:tplc="63BA4B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1EE0C88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B9C5F58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3443F6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9CA6C8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EE6093E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E24E9E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11A887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042305C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A67892"/>
    <w:multiLevelType w:val="multilevel"/>
    <w:tmpl w:val="BAA2697C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3" w15:restartNumberingAfterBreak="0">
    <w:nsid w:val="112C6E2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4" w15:restartNumberingAfterBreak="0">
    <w:nsid w:val="12AE61C4"/>
    <w:multiLevelType w:val="hybridMultilevel"/>
    <w:tmpl w:val="C4267ABA"/>
    <w:lvl w:ilvl="0" w:tplc="B3EE5A0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78CA5DE2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0FC2BDC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730B78C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7726BB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98CF4C0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1BEAC92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908EC70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F9AACFE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605B61"/>
    <w:multiLevelType w:val="multilevel"/>
    <w:tmpl w:val="AD0E96CC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6" w15:restartNumberingAfterBreak="0">
    <w:nsid w:val="167542CA"/>
    <w:multiLevelType w:val="multilevel"/>
    <w:tmpl w:val="116243B0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7" w15:restartNumberingAfterBreak="0">
    <w:nsid w:val="17D04D82"/>
    <w:multiLevelType w:val="multilevel"/>
    <w:tmpl w:val="8F0661A0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8" w15:restartNumberingAfterBreak="0">
    <w:nsid w:val="1802274D"/>
    <w:multiLevelType w:val="hybridMultilevel"/>
    <w:tmpl w:val="018479FC"/>
    <w:lvl w:ilvl="0" w:tplc="506A848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4730694C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85C2730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C9FC6692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7C4E5908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DAC8EC60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BEF09A3A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2F52DC94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9EDE2D4C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9F44D3B"/>
    <w:multiLevelType w:val="multilevel"/>
    <w:tmpl w:val="1D2EB42E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 w15:restartNumberingAfterBreak="0">
    <w:nsid w:val="1BE679B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1" w15:restartNumberingAfterBreak="0">
    <w:nsid w:val="1FC21A1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2" w15:restartNumberingAfterBreak="0">
    <w:nsid w:val="23966561"/>
    <w:multiLevelType w:val="multilevel"/>
    <w:tmpl w:val="1E38B1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2B1500B5"/>
    <w:multiLevelType w:val="multilevel"/>
    <w:tmpl w:val="904657BC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30961BB3"/>
    <w:multiLevelType w:val="hybridMultilevel"/>
    <w:tmpl w:val="C9DC7DC6"/>
    <w:lvl w:ilvl="0" w:tplc="9410CB1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A5927420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5B3A3F34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4246F1A0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2836E39A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5C23DE6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1376D314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62527F0E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B8DEB172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406787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6" w15:restartNumberingAfterBreak="0">
    <w:nsid w:val="35E42679"/>
    <w:multiLevelType w:val="multilevel"/>
    <w:tmpl w:val="66009798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7" w15:restartNumberingAfterBreak="0">
    <w:nsid w:val="3B88193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8" w15:restartNumberingAfterBreak="0">
    <w:nsid w:val="3C94300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9" w15:restartNumberingAfterBreak="0">
    <w:nsid w:val="46600B9C"/>
    <w:multiLevelType w:val="multilevel"/>
    <w:tmpl w:val="4580D68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55D80290"/>
    <w:multiLevelType w:val="multilevel"/>
    <w:tmpl w:val="FCA2683E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1" w15:restartNumberingAfterBreak="0">
    <w:nsid w:val="5B516920"/>
    <w:multiLevelType w:val="multilevel"/>
    <w:tmpl w:val="7A744D18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2" w15:restartNumberingAfterBreak="0">
    <w:nsid w:val="5E66328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3" w15:restartNumberingAfterBreak="0">
    <w:nsid w:val="60A322AA"/>
    <w:multiLevelType w:val="hybridMultilevel"/>
    <w:tmpl w:val="04A8E8BE"/>
    <w:lvl w:ilvl="0" w:tplc="77161A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E6B08762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3DED2DE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3DC1D8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4A68CA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F62C4E6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D1E407A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B92C7F2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7C04452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239005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5" w15:restartNumberingAfterBreak="0">
    <w:nsid w:val="65F7005A"/>
    <w:multiLevelType w:val="multilevel"/>
    <w:tmpl w:val="4D726438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6" w15:restartNumberingAfterBreak="0">
    <w:nsid w:val="6873475F"/>
    <w:multiLevelType w:val="multilevel"/>
    <w:tmpl w:val="A880E15A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7" w15:restartNumberingAfterBreak="0">
    <w:nsid w:val="6BFF6A6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8" w15:restartNumberingAfterBreak="0">
    <w:nsid w:val="74A77E98"/>
    <w:multiLevelType w:val="multilevel"/>
    <w:tmpl w:val="BB148BEC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77F83905"/>
    <w:multiLevelType w:val="multilevel"/>
    <w:tmpl w:val="77521CCE"/>
    <w:lvl w:ilvl="0">
      <w:start w:val="1"/>
      <w:numFmt w:val="taiwaneseCountingThousand"/>
      <w:pStyle w:val="testTypeHeader3e445db6-0be8-4aad-b689-fd34d3bb4702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0" w15:restartNumberingAfterBreak="0">
    <w:nsid w:val="78005F3A"/>
    <w:multiLevelType w:val="multilevel"/>
    <w:tmpl w:val="EA9281D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EF5587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num w:numId="1">
    <w:abstractNumId w:val="12"/>
  </w:num>
  <w:num w:numId="2">
    <w:abstractNumId w:val="19"/>
  </w:num>
  <w:num w:numId="3">
    <w:abstractNumId w:val="24"/>
  </w:num>
  <w:num w:numId="4">
    <w:abstractNumId w:val="27"/>
  </w:num>
  <w:num w:numId="5">
    <w:abstractNumId w:val="3"/>
  </w:num>
  <w:num w:numId="6">
    <w:abstractNumId w:val="7"/>
  </w:num>
  <w:num w:numId="7">
    <w:abstractNumId w:val="21"/>
  </w:num>
  <w:num w:numId="8">
    <w:abstractNumId w:val="5"/>
  </w:num>
  <w:num w:numId="9">
    <w:abstractNumId w:val="22"/>
  </w:num>
  <w:num w:numId="10">
    <w:abstractNumId w:val="8"/>
  </w:num>
  <w:num w:numId="11">
    <w:abstractNumId w:val="11"/>
  </w:num>
  <w:num w:numId="12">
    <w:abstractNumId w:val="14"/>
  </w:num>
  <w:num w:numId="13">
    <w:abstractNumId w:val="1"/>
  </w:num>
  <w:num w:numId="14">
    <w:abstractNumId w:val="20"/>
  </w:num>
  <w:num w:numId="15">
    <w:abstractNumId w:val="17"/>
  </w:num>
  <w:num w:numId="16">
    <w:abstractNumId w:val="23"/>
  </w:num>
  <w:num w:numId="17">
    <w:abstractNumId w:val="18"/>
  </w:num>
  <w:num w:numId="18">
    <w:abstractNumId w:val="16"/>
  </w:num>
  <w:num w:numId="19">
    <w:abstractNumId w:val="10"/>
  </w:num>
  <w:num w:numId="20">
    <w:abstractNumId w:val="26"/>
  </w:num>
  <w:num w:numId="21">
    <w:abstractNumId w:val="25"/>
  </w:num>
  <w:num w:numId="22">
    <w:abstractNumId w:val="2"/>
  </w:num>
  <w:num w:numId="23">
    <w:abstractNumId w:val="4"/>
  </w:num>
  <w:num w:numId="24">
    <w:abstractNumId w:val="31"/>
  </w:num>
  <w:num w:numId="25">
    <w:abstractNumId w:val="6"/>
  </w:num>
  <w:num w:numId="26">
    <w:abstractNumId w:val="0"/>
  </w:num>
  <w:num w:numId="27">
    <w:abstractNumId w:val="15"/>
  </w:num>
  <w:num w:numId="28">
    <w:abstractNumId w:val="30"/>
  </w:num>
  <w:num w:numId="29">
    <w:abstractNumId w:val="9"/>
  </w:num>
  <w:num w:numId="30">
    <w:abstractNumId w:val="29"/>
  </w:num>
  <w:num w:numId="31">
    <w:abstractNumId w:val="1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noLineBreaksAfter w:lang="zh-TW" w:val="()【（ＡＢＣＤＥＦ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27118"/>
    <w:rsid w:val="001B0349"/>
    <w:rsid w:val="00596CFA"/>
    <w:rsid w:val="00805CBE"/>
    <w:rsid w:val="00927118"/>
    <w:rsid w:val="00A553F8"/>
    <w:rsid w:val="00BD2E38"/>
    <w:rsid w:val="00F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15401"/>
  <w15:docId w15:val="{9115DC3C-8451-4967-8CF3-BCE3D590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20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20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customStyle="1" w:styleId="testTypeHeader">
    <w:name w:val="testTypeHeader"/>
    <w:basedOn w:val="1"/>
    <w:next w:val="a"/>
    <w:autoRedefine/>
    <w:qFormat/>
    <w:pPr>
      <w:numPr>
        <w:numId w:val="29"/>
      </w:num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pPr>
      <w:numPr>
        <w:ilvl w:val="1"/>
        <w:numId w:val="29"/>
      </w:numPr>
      <w:adjustRightInd w:val="0"/>
      <w:snapToGrid w:val="0"/>
      <w:ind w:leftChars="100" w:left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467A51"/>
    <w:pPr>
      <w:ind w:leftChars="0" w:left="397"/>
    </w:pPr>
  </w:style>
  <w:style w:type="paragraph" w:customStyle="1" w:styleId="testTypeHeaderA">
    <w:name w:val="testTypeHeaderA_"/>
    <w:basedOn w:val="testTypeHeader"/>
    <w:rsid w:val="004B4057"/>
  </w:style>
  <w:style w:type="paragraph" w:customStyle="1" w:styleId="ac03Header">
    <w:name w:val="ac03Header"/>
    <w:basedOn w:val="noSerialize"/>
    <w:next w:val="a"/>
    <w:autoRedefine/>
    <w:pPr>
      <w:ind w:left="1560" w:hangingChars="550" w:hanging="1320"/>
    </w:pPr>
  </w:style>
  <w:style w:type="paragraph" w:customStyle="1" w:styleId="testTypeHeaderE">
    <w:name w:val="testTypeHeaderE_"/>
    <w:basedOn w:val="testTypeHeader"/>
    <w:rsid w:val="004B4057"/>
  </w:style>
  <w:style w:type="character" w:customStyle="1" w:styleId="a4">
    <w:name w:val="頁首 字元"/>
    <w:link w:val="a3"/>
    <w:uiPriority w:val="99"/>
    <w:rsid w:val="008E1C06"/>
    <w:rPr>
      <w:rFonts w:eastAsia="標楷體"/>
      <w:kern w:val="2"/>
    </w:rPr>
  </w:style>
  <w:style w:type="paragraph" w:styleId="a8">
    <w:name w:val="Balloon Text"/>
    <w:basedOn w:val="a"/>
    <w:link w:val="a9"/>
    <w:rsid w:val="008E1C06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8E1C06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677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533E00"/>
    <w:rPr>
      <w:rFonts w:eastAsia="標楷體"/>
      <w:kern w:val="2"/>
    </w:rPr>
  </w:style>
  <w:style w:type="paragraph" w:customStyle="1" w:styleId="Normal6b9215b6-6f39-43d7-81db-1cb5aa32d353">
    <w:name w:val="Normal_6b9215b6-6f39-43d7-81db-1cb5aa32d353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customStyle="1" w:styleId="testTypeHeader3e445db6-0be8-4aad-b689-fd34d3bb4702">
    <w:name w:val="testTypeHeader_3e445db6-0be8-4aad-b689-fd34d3bb4702"/>
    <w:next w:val="a"/>
    <w:autoRedefine/>
    <w:qFormat/>
    <w:pPr>
      <w:numPr>
        <w:numId w:val="30"/>
      </w:numPr>
      <w:adjustRightInd w:val="0"/>
      <w:snapToGrid w:val="0"/>
    </w:pPr>
  </w:style>
  <w:style w:type="paragraph" w:customStyle="1" w:styleId="Normal5689acff-10a6-4168-a3cc-042d9ef194ce">
    <w:name w:val="Normal_5689acff-10a6-4168-a3cc-042d9ef194ce"/>
    <w:qFormat/>
    <w:rsid w:val="00805CBE"/>
    <w:pPr>
      <w:widowControl w:val="0"/>
      <w:spacing w:line="240" w:lineRule="atLeast"/>
    </w:pPr>
    <w:rPr>
      <w:rFonts w:eastAsia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B4DEE-27AF-4F20-B902-69945313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416</Words>
  <Characters>2373</Characters>
  <Application>Microsoft Office Word</Application>
  <DocSecurity>0</DocSecurity>
  <Lines>19</Lines>
  <Paragraphs>5</Paragraphs>
  <ScaleCrop>false</ScaleCrop>
  <Company>翰林出版事業股份有限公司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Joseph</dc:creator>
  <cp:lastModifiedBy>User</cp:lastModifiedBy>
  <cp:revision>7</cp:revision>
  <cp:lastPrinted>2025-06-16T06:37:00Z</cp:lastPrinted>
  <dcterms:created xsi:type="dcterms:W3CDTF">2023-10-06T08:01:00Z</dcterms:created>
  <dcterms:modified xsi:type="dcterms:W3CDTF">2025-06-30T00:01:00Z</dcterms:modified>
</cp:coreProperties>
</file>